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E0FDB" w14:textId="72956A95" w:rsidR="001A657B" w:rsidRPr="008234C8" w:rsidRDefault="00141DA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Universitatea Creștină Partium</w:t>
      </w:r>
      <w:r w:rsidR="000963AB">
        <w:rPr>
          <w:color w:val="auto"/>
          <w:sz w:val="22"/>
          <w:szCs w:val="22"/>
          <w:lang w:val="ro-RO"/>
        </w:rPr>
        <w:t xml:space="preserve">                                                                                     Anexa 5.1</w:t>
      </w:r>
    </w:p>
    <w:p w14:paraId="73B3309B" w14:textId="77777777" w:rsidR="001A657B" w:rsidRPr="008234C8" w:rsidRDefault="00141DA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Facultatea de Științe Economice și Sociale</w:t>
      </w:r>
    </w:p>
    <w:p w14:paraId="3C5C8CD7" w14:textId="77777777" w:rsidR="001A657B" w:rsidRPr="008234C8" w:rsidRDefault="00141DA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Departamentul de Economie</w:t>
      </w:r>
    </w:p>
    <w:p w14:paraId="4593E88D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564D37E5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6B6641C0" w14:textId="77777777" w:rsidR="001A657B" w:rsidRPr="008234C8" w:rsidRDefault="00141DAA" w:rsidP="007218DB">
      <w:pPr>
        <w:pStyle w:val="Default"/>
        <w:jc w:val="center"/>
        <w:rPr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>LISTA</w:t>
      </w:r>
    </w:p>
    <w:p w14:paraId="4CF562BA" w14:textId="77777777" w:rsidR="001A657B" w:rsidRPr="008234C8" w:rsidRDefault="00141DAA" w:rsidP="007218DB">
      <w:pPr>
        <w:pStyle w:val="Default"/>
        <w:jc w:val="center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>lucrărilor ştiinţifice în domeniul disciplinelor din postul didactic</w:t>
      </w:r>
    </w:p>
    <w:p w14:paraId="7CD95CB2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39C624C8" w14:textId="77777777" w:rsidR="001A657B" w:rsidRPr="008234C8" w:rsidRDefault="001A657B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</w:p>
    <w:p w14:paraId="017DD9E9" w14:textId="77777777" w:rsidR="001A657B" w:rsidRPr="008234C8" w:rsidRDefault="00141DAA" w:rsidP="00A92ED5">
      <w:pPr>
        <w:spacing w:after="0"/>
        <w:jc w:val="both"/>
        <w:rPr>
          <w:rFonts w:ascii="Times New Roman" w:hAnsi="Times New Roman" w:cs="Times New Roman"/>
          <w:b/>
          <w:caps/>
          <w:lang w:val="ro-RO"/>
        </w:rPr>
      </w:pPr>
      <w:r w:rsidRPr="008234C8">
        <w:rPr>
          <w:rFonts w:ascii="Times New Roman" w:hAnsi="Times New Roman" w:cs="Times New Roman"/>
          <w:b/>
          <w:caps/>
          <w:lang w:val="ro-RO"/>
        </w:rPr>
        <w:t xml:space="preserve">Numele şi prenumele: </w:t>
      </w:r>
      <w:r w:rsidR="007218DB" w:rsidRPr="008234C8">
        <w:rPr>
          <w:rFonts w:ascii="Times New Roman" w:hAnsi="Times New Roman" w:cs="Times New Roman"/>
          <w:b/>
          <w:caps/>
          <w:lang w:val="ro-RO"/>
        </w:rPr>
        <w:t>Dr.molnar elisabeta ilona</w:t>
      </w:r>
    </w:p>
    <w:p w14:paraId="435E8FB9" w14:textId="210ACA2F" w:rsidR="001A657B" w:rsidRDefault="00141DAA" w:rsidP="001B2AB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ro-RO"/>
        </w:rPr>
        <w:t xml:space="preserve">Titlul ştiinţific şi funcţia didactică: </w:t>
      </w:r>
      <w:r w:rsidR="000B4BD1" w:rsidRPr="008234C8">
        <w:rPr>
          <w:rFonts w:ascii="Times New Roman" w:hAnsi="Times New Roman" w:cs="Times New Roman"/>
          <w:b/>
          <w:lang w:val="es-AR"/>
        </w:rPr>
        <w:t xml:space="preserve">PhD – </w:t>
      </w:r>
      <w:proofErr w:type="spellStart"/>
      <w:r w:rsidR="000B4BD1" w:rsidRPr="008234C8">
        <w:rPr>
          <w:rFonts w:ascii="Times New Roman" w:hAnsi="Times New Roman" w:cs="Times New Roman"/>
          <w:b/>
          <w:lang w:val="es-AR"/>
        </w:rPr>
        <w:t>conferenţiar</w:t>
      </w:r>
      <w:proofErr w:type="spellEnd"/>
      <w:r w:rsidR="000B4BD1"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="000B4BD1" w:rsidRPr="008234C8">
        <w:rPr>
          <w:rFonts w:ascii="Times New Roman" w:hAnsi="Times New Roman" w:cs="Times New Roman"/>
          <w:b/>
          <w:lang w:val="es-AR"/>
        </w:rPr>
        <w:t>universitar</w:t>
      </w:r>
      <w:proofErr w:type="spellEnd"/>
    </w:p>
    <w:p w14:paraId="6FC02625" w14:textId="77777777" w:rsidR="006C0F6C" w:rsidRDefault="00C6773F" w:rsidP="00C6773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s-AR"/>
        </w:rPr>
      </w:pPr>
      <w:r w:rsidRPr="00C6773F">
        <w:rPr>
          <w:rFonts w:ascii="Times New Roman" w:hAnsi="Times New Roman" w:cs="Times New Roman"/>
          <w:sz w:val="24"/>
          <w:szCs w:val="24"/>
          <w:lang w:val="es-AR"/>
        </w:rPr>
        <w:t xml:space="preserve">Web of </w:t>
      </w:r>
      <w:proofErr w:type="spellStart"/>
      <w:r w:rsidRPr="00C6773F">
        <w:rPr>
          <w:rFonts w:ascii="Times New Roman" w:hAnsi="Times New Roman" w:cs="Times New Roman"/>
          <w:sz w:val="24"/>
          <w:szCs w:val="24"/>
          <w:lang w:val="es-AR"/>
        </w:rPr>
        <w:t>Science</w:t>
      </w:r>
      <w:proofErr w:type="spellEnd"/>
      <w:r w:rsidRPr="00C6773F"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proofErr w:type="spellStart"/>
      <w:r w:rsidRPr="00C6773F">
        <w:rPr>
          <w:rFonts w:ascii="Times New Roman" w:hAnsi="Times New Roman" w:cs="Times New Roman"/>
          <w:sz w:val="24"/>
          <w:szCs w:val="24"/>
          <w:lang w:val="es-AR"/>
        </w:rPr>
        <w:t>Researcher</w:t>
      </w:r>
      <w:proofErr w:type="spellEnd"/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 w:rsidRPr="00C6773F">
        <w:rPr>
          <w:rFonts w:ascii="Times New Roman" w:hAnsi="Times New Roman" w:cs="Times New Roman"/>
          <w:sz w:val="24"/>
          <w:szCs w:val="24"/>
          <w:lang w:val="es-AR"/>
        </w:rPr>
        <w:t xml:space="preserve">ID: </w:t>
      </w:r>
      <w:r w:rsidR="006C0F6C" w:rsidRPr="006C0F6C">
        <w:rPr>
          <w:rFonts w:ascii="Times New Roman" w:hAnsi="Times New Roman" w:cs="Times New Roman"/>
          <w:sz w:val="24"/>
          <w:szCs w:val="24"/>
          <w:lang w:val="es-AR"/>
        </w:rPr>
        <w:t>ABD-8846-2021</w:t>
      </w:r>
    </w:p>
    <w:p w14:paraId="7BC31E34" w14:textId="1F21D39E" w:rsidR="00C6773F" w:rsidRPr="00171207" w:rsidRDefault="00C6773F" w:rsidP="00C6773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s-AR"/>
        </w:rPr>
      </w:pPr>
      <w:r w:rsidRPr="00171207">
        <w:rPr>
          <w:rFonts w:ascii="Times New Roman" w:hAnsi="Times New Roman" w:cs="Times New Roman"/>
          <w:sz w:val="24"/>
          <w:szCs w:val="24"/>
          <w:lang w:val="es-AR"/>
        </w:rPr>
        <w:t xml:space="preserve">SCOPUS AUTHOR ID </w:t>
      </w:r>
      <w:r w:rsidR="00EE474B">
        <w:rPr>
          <w:rFonts w:ascii="Arial" w:hAnsi="Arial" w:cs="Arial"/>
          <w:color w:val="2E2E2E"/>
          <w:shd w:val="clear" w:color="auto" w:fill="FFFFFF"/>
        </w:rPr>
        <w:t>24511976300</w:t>
      </w:r>
    </w:p>
    <w:p w14:paraId="076AB657" w14:textId="2E5293DA" w:rsidR="00C6773F" w:rsidRPr="00212BEA" w:rsidRDefault="00C6773F" w:rsidP="00C6773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171207">
        <w:rPr>
          <w:rFonts w:ascii="Times New Roman" w:hAnsi="Times New Roman" w:cs="Times New Roman"/>
          <w:sz w:val="24"/>
          <w:szCs w:val="24"/>
        </w:rPr>
        <w:t>ORCID ID  0000-0001-6938-3458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hyperlink r:id="rId8" w:history="1">
        <w:r w:rsidR="00EE474B" w:rsidRPr="00022C6B">
          <w:rPr>
            <w:rStyle w:val="Hyperlink"/>
            <w:b/>
            <w:lang w:val="ro-RO"/>
          </w:rPr>
          <w:t>https://orcid.org/0000-0001-7989-8375</w:t>
        </w:r>
      </w:hyperlink>
    </w:p>
    <w:p w14:paraId="087AD4A3" w14:textId="77777777" w:rsidR="00C6773F" w:rsidRPr="001B2AB0" w:rsidRDefault="00C6773F" w:rsidP="001B2AB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lang w:val="es-AR"/>
        </w:rPr>
      </w:pPr>
    </w:p>
    <w:p w14:paraId="1DBC8334" w14:textId="7E92C89B" w:rsidR="001A657B" w:rsidRPr="008234C8" w:rsidRDefault="00141DAA" w:rsidP="00A92ED5">
      <w:pPr>
        <w:pStyle w:val="Default"/>
        <w:numPr>
          <w:ilvl w:val="0"/>
          <w:numId w:val="1"/>
        </w:numPr>
        <w:ind w:left="284" w:hanging="284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TEZA DE DOCTORAT </w:t>
      </w:r>
    </w:p>
    <w:p w14:paraId="6026D1BA" w14:textId="77777777" w:rsidR="00AF694C" w:rsidRPr="008234C8" w:rsidRDefault="00AF694C" w:rsidP="00AF694C">
      <w:pPr>
        <w:pStyle w:val="Default"/>
        <w:ind w:left="284"/>
        <w:jc w:val="both"/>
        <w:rPr>
          <w:b/>
          <w:bCs/>
          <w:color w:val="auto"/>
          <w:sz w:val="22"/>
          <w:szCs w:val="22"/>
          <w:lang w:val="ro-RO"/>
        </w:rPr>
      </w:pPr>
    </w:p>
    <w:p w14:paraId="00964E91" w14:textId="2251C6AB" w:rsidR="001A657B" w:rsidRPr="00EE474B" w:rsidRDefault="00E67F08" w:rsidP="00EE474B">
      <w:pPr>
        <w:pStyle w:val="ListParagraph"/>
        <w:shd w:val="clear" w:color="auto" w:fill="FFFFFF"/>
        <w:spacing w:line="360" w:lineRule="auto"/>
        <w:ind w:right="14"/>
        <w:jc w:val="both"/>
        <w:rPr>
          <w:bCs/>
          <w:lang w:val="it-IT"/>
        </w:rPr>
      </w:pPr>
      <w:r w:rsidRPr="00EE474B">
        <w:rPr>
          <w:bCs/>
          <w:sz w:val="22"/>
          <w:szCs w:val="22"/>
          <w:lang w:val="fr-FR"/>
        </w:rPr>
        <w:t xml:space="preserve">A MAGYAR GABONAFELEK VERSENYKEPESSEGE (COMPETITIVITATEA PRODUCȚIEI DE CEREALE DIN UNGARIA), </w:t>
      </w:r>
      <w:r w:rsidR="00EE474B" w:rsidRPr="00EE474B">
        <w:rPr>
          <w:bCs/>
          <w:sz w:val="22"/>
          <w:szCs w:val="22"/>
          <w:lang w:val="fr-FR"/>
        </w:rPr>
        <w:t xml:space="preserve">Universitatea </w:t>
      </w:r>
      <w:proofErr w:type="spellStart"/>
      <w:r w:rsidR="00EE474B" w:rsidRPr="00EE474B">
        <w:rPr>
          <w:bCs/>
          <w:sz w:val="22"/>
          <w:szCs w:val="22"/>
          <w:lang w:val="fr-FR"/>
        </w:rPr>
        <w:t>Corvinus</w:t>
      </w:r>
      <w:proofErr w:type="spellEnd"/>
      <w:r w:rsidR="00EE474B" w:rsidRPr="00EE474B">
        <w:rPr>
          <w:bCs/>
          <w:sz w:val="22"/>
          <w:szCs w:val="22"/>
          <w:lang w:val="fr-FR"/>
        </w:rPr>
        <w:t xml:space="preserve"> din Budapest, 2004</w:t>
      </w:r>
      <w:r w:rsidR="000B4BD1" w:rsidRPr="00EE474B">
        <w:rPr>
          <w:bCs/>
          <w:sz w:val="22"/>
          <w:szCs w:val="22"/>
          <w:lang w:val="fr-FR"/>
        </w:rPr>
        <w:t xml:space="preserve"> </w:t>
      </w:r>
    </w:p>
    <w:p w14:paraId="2150C8B9" w14:textId="77777777" w:rsidR="001A657B" w:rsidRDefault="00141DAA" w:rsidP="00DC215D">
      <w:pPr>
        <w:pStyle w:val="Default"/>
        <w:ind w:left="284" w:hanging="284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B. CĂRŢI ȘI CAPITOLE ÎN CĂRŢI </w:t>
      </w:r>
    </w:p>
    <w:p w14:paraId="0E7B0C36" w14:textId="77777777" w:rsidR="00CC7B10" w:rsidRPr="008234C8" w:rsidRDefault="00CC7B10" w:rsidP="00DC215D">
      <w:pPr>
        <w:pStyle w:val="Default"/>
        <w:ind w:left="284" w:hanging="284"/>
        <w:jc w:val="both"/>
        <w:rPr>
          <w:b/>
          <w:bCs/>
          <w:color w:val="auto"/>
          <w:sz w:val="22"/>
          <w:szCs w:val="22"/>
          <w:lang w:val="ro-RO"/>
        </w:rPr>
      </w:pPr>
    </w:p>
    <w:p w14:paraId="333135F4" w14:textId="73EA6863" w:rsidR="001A657B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8234C8">
        <w:rPr>
          <w:rFonts w:ascii="Times New Roman" w:hAnsi="Times New Roman" w:cs="Times New Roman"/>
          <w:b/>
          <w:lang w:val="fr-FR"/>
        </w:rPr>
        <w:t xml:space="preserve">B1.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(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manuale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,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monografii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,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tratate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,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îndrumare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etc.)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r w:rsidRPr="008234C8">
        <w:rPr>
          <w:rFonts w:ascii="Times New Roman" w:hAnsi="Times New Roman" w:cs="Times New Roman"/>
          <w:b/>
          <w:lang w:val="it-IT"/>
        </w:rPr>
        <w:t>la edituri recu</w:t>
      </w:r>
      <w:r w:rsidR="00127AA0">
        <w:rPr>
          <w:rFonts w:ascii="Times New Roman" w:hAnsi="Times New Roman" w:cs="Times New Roman"/>
          <w:b/>
          <w:lang w:val="it-IT"/>
        </w:rPr>
        <w:t>no</w:t>
      </w:r>
      <w:r w:rsidRPr="008234C8">
        <w:rPr>
          <w:rFonts w:ascii="Times New Roman" w:hAnsi="Times New Roman" w:cs="Times New Roman"/>
          <w:b/>
          <w:lang w:val="it-IT"/>
        </w:rPr>
        <w:t>scute</w:t>
      </w:r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străinătate</w:t>
      </w:r>
      <w:proofErr w:type="spellEnd"/>
    </w:p>
    <w:p w14:paraId="100CAF10" w14:textId="0D043B17" w:rsidR="00EE474B" w:rsidRDefault="00EE474B" w:rsidP="003A7D33">
      <w:pPr>
        <w:pStyle w:val="ListParagraph"/>
        <w:numPr>
          <w:ilvl w:val="0"/>
          <w:numId w:val="17"/>
        </w:numPr>
        <w:autoSpaceDE w:val="0"/>
        <w:autoSpaceDN w:val="0"/>
        <w:adjustRightInd w:val="0"/>
        <w:ind w:left="851" w:hanging="284"/>
        <w:jc w:val="both"/>
        <w:rPr>
          <w:lang w:val="fr-FR"/>
        </w:rPr>
      </w:pPr>
      <w:r w:rsidRPr="003A7D33">
        <w:rPr>
          <w:lang w:val="fr-FR"/>
        </w:rPr>
        <w:t>Fogarasi</w:t>
      </w:r>
      <w:r w:rsidR="00E67F08" w:rsidRPr="003A7D33">
        <w:rPr>
          <w:lang w:val="fr-FR"/>
        </w:rPr>
        <w:t>,</w:t>
      </w:r>
      <w:r w:rsidRPr="003A7D33">
        <w:rPr>
          <w:lang w:val="fr-FR"/>
        </w:rPr>
        <w:t xml:space="preserve"> J</w:t>
      </w:r>
      <w:r w:rsidR="00E67F08" w:rsidRPr="003A7D33">
        <w:rPr>
          <w:lang w:val="fr-FR"/>
        </w:rPr>
        <w:t>.</w:t>
      </w:r>
      <w:r w:rsidRPr="003A7D33">
        <w:rPr>
          <w:lang w:val="fr-FR"/>
        </w:rPr>
        <w:t xml:space="preserve">, </w:t>
      </w:r>
      <w:proofErr w:type="spellStart"/>
      <w:r w:rsidRPr="003A7D33">
        <w:rPr>
          <w:lang w:val="fr-FR"/>
        </w:rPr>
        <w:t>Kristkova</w:t>
      </w:r>
      <w:proofErr w:type="spellEnd"/>
      <w:r w:rsidR="00E67F08" w:rsidRPr="003A7D33">
        <w:rPr>
          <w:lang w:val="fr-FR"/>
        </w:rPr>
        <w:t>,</w:t>
      </w:r>
      <w:r w:rsidRPr="003A7D33">
        <w:rPr>
          <w:lang w:val="fr-FR"/>
        </w:rPr>
        <w:t xml:space="preserve"> </w:t>
      </w:r>
      <w:proofErr w:type="spellStart"/>
      <w:r w:rsidRPr="003A7D33">
        <w:rPr>
          <w:lang w:val="fr-FR"/>
        </w:rPr>
        <w:t>Z</w:t>
      </w:r>
      <w:r w:rsidR="00E67F08" w:rsidRPr="003A7D33">
        <w:rPr>
          <w:lang w:val="fr-FR"/>
        </w:rPr>
        <w:t>s</w:t>
      </w:r>
      <w:proofErr w:type="spellEnd"/>
      <w:r w:rsidR="00E67F08" w:rsidRPr="003A7D33">
        <w:rPr>
          <w:lang w:val="fr-FR"/>
        </w:rPr>
        <w:t>.</w:t>
      </w:r>
      <w:r w:rsidRPr="003A7D33">
        <w:rPr>
          <w:lang w:val="fr-FR"/>
        </w:rPr>
        <w:t xml:space="preserve">, </w:t>
      </w:r>
      <w:proofErr w:type="spellStart"/>
      <w:r w:rsidRPr="003A7D33">
        <w:rPr>
          <w:lang w:val="fr-FR"/>
        </w:rPr>
        <w:t>Ratinger</w:t>
      </w:r>
      <w:proofErr w:type="spellEnd"/>
      <w:r w:rsidR="00E67F08" w:rsidRPr="003A7D33">
        <w:rPr>
          <w:lang w:val="fr-FR"/>
        </w:rPr>
        <w:t>,</w:t>
      </w:r>
      <w:r w:rsidRPr="003A7D33">
        <w:rPr>
          <w:lang w:val="fr-FR"/>
        </w:rPr>
        <w:t xml:space="preserve"> T</w:t>
      </w:r>
      <w:r w:rsidR="00E67F08" w:rsidRPr="003A7D33">
        <w:rPr>
          <w:lang w:val="fr-FR"/>
        </w:rPr>
        <w:t>.</w:t>
      </w:r>
      <w:r w:rsidRPr="003A7D33">
        <w:rPr>
          <w:lang w:val="fr-FR"/>
        </w:rPr>
        <w:t xml:space="preserve">, </w:t>
      </w:r>
      <w:proofErr w:type="spellStart"/>
      <w:r w:rsidRPr="003A7D33">
        <w:rPr>
          <w:lang w:val="fr-FR"/>
        </w:rPr>
        <w:t>Rokicki</w:t>
      </w:r>
      <w:proofErr w:type="spellEnd"/>
      <w:r w:rsidR="00E67F08" w:rsidRPr="003A7D33">
        <w:rPr>
          <w:lang w:val="fr-FR"/>
        </w:rPr>
        <w:t>,</w:t>
      </w:r>
      <w:r w:rsidRPr="003A7D33">
        <w:rPr>
          <w:lang w:val="fr-FR"/>
        </w:rPr>
        <w:t xml:space="preserve"> B, Tóth</w:t>
      </w:r>
      <w:r w:rsidR="00E67F08" w:rsidRPr="003A7D33">
        <w:rPr>
          <w:lang w:val="fr-FR"/>
        </w:rPr>
        <w:t>,</w:t>
      </w:r>
      <w:r w:rsidRPr="003A7D33">
        <w:rPr>
          <w:lang w:val="fr-FR"/>
        </w:rPr>
        <w:t xml:space="preserve"> K, </w:t>
      </w:r>
      <w:proofErr w:type="spellStart"/>
      <w:r w:rsidRPr="003A7D33">
        <w:rPr>
          <w:lang w:val="fr-FR"/>
        </w:rPr>
        <w:t>Wieliczko</w:t>
      </w:r>
      <w:proofErr w:type="spellEnd"/>
      <w:r w:rsidR="00E67F08" w:rsidRPr="003A7D33">
        <w:rPr>
          <w:lang w:val="fr-FR"/>
        </w:rPr>
        <w:t>,</w:t>
      </w:r>
      <w:r w:rsidRPr="003A7D33">
        <w:rPr>
          <w:lang w:val="fr-FR"/>
        </w:rPr>
        <w:t xml:space="preserve"> B (</w:t>
      </w:r>
      <w:proofErr w:type="spellStart"/>
      <w:r w:rsidRPr="003A7D33">
        <w:rPr>
          <w:lang w:val="fr-FR"/>
        </w:rPr>
        <w:t>ed</w:t>
      </w:r>
      <w:proofErr w:type="spellEnd"/>
      <w:r w:rsidRPr="003A7D33">
        <w:rPr>
          <w:lang w:val="fr-FR"/>
        </w:rPr>
        <w:t xml:space="preserve">.) (2013) </w:t>
      </w:r>
      <w:r w:rsidR="00E67F08" w:rsidRPr="003A7D33">
        <w:rPr>
          <w:lang w:val="fr-FR"/>
        </w:rPr>
        <w:t>ASSESSMENT OF THE IMPACT OF THE EU „AGRICULTURAL BUDGET” FOR THE PERIOD 2014-2020 ON THE FINANCIAL SITUATION OF THE NATIONAL AGRICULTURE AND THE ENTIRE ECONOMY</w:t>
      </w:r>
      <w:r w:rsidRPr="003A7D33">
        <w:rPr>
          <w:lang w:val="fr-FR"/>
        </w:rPr>
        <w:t xml:space="preserve">. </w:t>
      </w:r>
      <w:proofErr w:type="spellStart"/>
      <w:proofErr w:type="gramStart"/>
      <w:r w:rsidRPr="003A7D33">
        <w:rPr>
          <w:lang w:val="fr-FR"/>
        </w:rPr>
        <w:t>Warsaw</w:t>
      </w:r>
      <w:proofErr w:type="spellEnd"/>
      <w:r w:rsidRPr="003A7D33">
        <w:rPr>
          <w:lang w:val="fr-FR"/>
        </w:rPr>
        <w:t>:</w:t>
      </w:r>
      <w:proofErr w:type="gramEnd"/>
      <w:r w:rsidRPr="003A7D33">
        <w:rPr>
          <w:lang w:val="fr-FR"/>
        </w:rPr>
        <w:t xml:space="preserve"> </w:t>
      </w:r>
      <w:proofErr w:type="spellStart"/>
      <w:r w:rsidRPr="003A7D33">
        <w:rPr>
          <w:lang w:val="fr-FR"/>
        </w:rPr>
        <w:t>Editura</w:t>
      </w:r>
      <w:proofErr w:type="spellEnd"/>
      <w:r w:rsidRPr="003A7D33">
        <w:rPr>
          <w:lang w:val="fr-FR"/>
        </w:rPr>
        <w:t xml:space="preserve"> Institute of Agricultural and Food </w:t>
      </w:r>
      <w:proofErr w:type="spellStart"/>
      <w:r w:rsidRPr="003A7D33">
        <w:rPr>
          <w:lang w:val="fr-FR"/>
        </w:rPr>
        <w:t>Economics</w:t>
      </w:r>
      <w:proofErr w:type="spellEnd"/>
      <w:r w:rsidRPr="003A7D33">
        <w:rPr>
          <w:lang w:val="fr-FR"/>
        </w:rPr>
        <w:t xml:space="preserve"> National </w:t>
      </w:r>
      <w:proofErr w:type="spellStart"/>
      <w:r w:rsidRPr="003A7D33">
        <w:rPr>
          <w:lang w:val="fr-FR"/>
        </w:rPr>
        <w:t>Research</w:t>
      </w:r>
      <w:proofErr w:type="spellEnd"/>
      <w:r w:rsidRPr="003A7D33">
        <w:rPr>
          <w:lang w:val="fr-FR"/>
        </w:rPr>
        <w:t xml:space="preserve"> Institute, 137 p. ISBN 978-83-7658-402-7. </w:t>
      </w:r>
    </w:p>
    <w:p w14:paraId="18C14515" w14:textId="77777777" w:rsidR="003A7D33" w:rsidRPr="003A7D33" w:rsidRDefault="003A7D33" w:rsidP="003A7D33">
      <w:pPr>
        <w:pStyle w:val="ListParagraph"/>
        <w:autoSpaceDE w:val="0"/>
        <w:autoSpaceDN w:val="0"/>
        <w:adjustRightInd w:val="0"/>
        <w:ind w:left="851"/>
        <w:jc w:val="both"/>
        <w:rPr>
          <w:lang w:val="fr-FR"/>
        </w:rPr>
      </w:pPr>
    </w:p>
    <w:p w14:paraId="5549ECC2" w14:textId="46430573" w:rsidR="00EE474B" w:rsidRPr="00EE474B" w:rsidRDefault="00EE474B" w:rsidP="004D3357">
      <w:pPr>
        <w:autoSpaceDE w:val="0"/>
        <w:autoSpaceDN w:val="0"/>
        <w:adjustRightInd w:val="0"/>
        <w:ind w:left="851" w:hanging="284"/>
        <w:jc w:val="both"/>
        <w:rPr>
          <w:rFonts w:ascii="Times New Roman" w:hAnsi="Times New Roman" w:cs="Times New Roman"/>
          <w:lang w:val="fr-FR"/>
        </w:rPr>
      </w:pPr>
      <w:r w:rsidRPr="00EE474B">
        <w:rPr>
          <w:rFonts w:ascii="Times New Roman" w:hAnsi="Times New Roman" w:cs="Times New Roman"/>
          <w:lang w:val="fr-FR"/>
        </w:rPr>
        <w:t xml:space="preserve">2. </w:t>
      </w:r>
      <w:proofErr w:type="spellStart"/>
      <w:r w:rsidRPr="00EE474B">
        <w:rPr>
          <w:rFonts w:ascii="Times New Roman" w:hAnsi="Times New Roman" w:cs="Times New Roman"/>
          <w:lang w:val="fr-FR"/>
        </w:rPr>
        <w:t>Fertő</w:t>
      </w:r>
      <w:proofErr w:type="spellEnd"/>
      <w:r w:rsidR="00E67F08">
        <w:rPr>
          <w:rFonts w:ascii="Times New Roman" w:hAnsi="Times New Roman" w:cs="Times New Roman"/>
          <w:lang w:val="fr-FR"/>
        </w:rPr>
        <w:t>,</w:t>
      </w:r>
      <w:r w:rsidRPr="00EE474B">
        <w:rPr>
          <w:rFonts w:ascii="Times New Roman" w:hAnsi="Times New Roman" w:cs="Times New Roman"/>
          <w:lang w:val="fr-FR"/>
        </w:rPr>
        <w:t xml:space="preserve"> I</w:t>
      </w:r>
      <w:r w:rsidR="00E67F08">
        <w:rPr>
          <w:rFonts w:ascii="Times New Roman" w:hAnsi="Times New Roman" w:cs="Times New Roman"/>
          <w:lang w:val="fr-FR"/>
        </w:rPr>
        <w:t>.</w:t>
      </w:r>
      <w:r w:rsidRPr="00EE474B">
        <w:rPr>
          <w:rFonts w:ascii="Times New Roman" w:hAnsi="Times New Roman" w:cs="Times New Roman"/>
          <w:lang w:val="fr-FR"/>
        </w:rPr>
        <w:t>, Fogarasi</w:t>
      </w:r>
      <w:r w:rsidR="00E67F08">
        <w:rPr>
          <w:rFonts w:ascii="Times New Roman" w:hAnsi="Times New Roman" w:cs="Times New Roman"/>
          <w:lang w:val="fr-FR"/>
        </w:rPr>
        <w:t>,</w:t>
      </w:r>
      <w:r w:rsidRPr="00EE474B">
        <w:rPr>
          <w:rFonts w:ascii="Times New Roman" w:hAnsi="Times New Roman" w:cs="Times New Roman"/>
          <w:lang w:val="fr-FR"/>
        </w:rPr>
        <w:t xml:space="preserve"> J</w:t>
      </w:r>
      <w:r w:rsidR="00E67F08">
        <w:rPr>
          <w:rFonts w:ascii="Times New Roman" w:hAnsi="Times New Roman" w:cs="Times New Roman"/>
          <w:lang w:val="fr-FR"/>
        </w:rPr>
        <w:t>.</w:t>
      </w:r>
      <w:r w:rsidRPr="00EE474B">
        <w:rPr>
          <w:rFonts w:ascii="Times New Roman" w:hAnsi="Times New Roman" w:cs="Times New Roman"/>
          <w:lang w:val="fr-FR"/>
        </w:rPr>
        <w:t>, Major</w:t>
      </w:r>
      <w:r w:rsidR="00E67F08">
        <w:rPr>
          <w:rFonts w:ascii="Times New Roman" w:hAnsi="Times New Roman" w:cs="Times New Roman"/>
          <w:lang w:val="fr-FR"/>
        </w:rPr>
        <w:t>,</w:t>
      </w:r>
      <w:r w:rsidRPr="00EE474B">
        <w:rPr>
          <w:rFonts w:ascii="Times New Roman" w:hAnsi="Times New Roman" w:cs="Times New Roman"/>
          <w:lang w:val="fr-FR"/>
        </w:rPr>
        <w:t xml:space="preserve"> A</w:t>
      </w:r>
      <w:r w:rsidR="00E67F08">
        <w:rPr>
          <w:rFonts w:ascii="Times New Roman" w:hAnsi="Times New Roman" w:cs="Times New Roman"/>
          <w:lang w:val="fr-FR"/>
        </w:rPr>
        <w:t>.</w:t>
      </w:r>
      <w:r w:rsidRPr="00EE474B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EE474B">
        <w:rPr>
          <w:rFonts w:ascii="Times New Roman" w:hAnsi="Times New Roman" w:cs="Times New Roman"/>
          <w:lang w:val="fr-FR"/>
        </w:rPr>
        <w:t>Podruzsik</w:t>
      </w:r>
      <w:proofErr w:type="spellEnd"/>
      <w:r w:rsidR="00E67F08">
        <w:rPr>
          <w:rFonts w:ascii="Times New Roman" w:hAnsi="Times New Roman" w:cs="Times New Roman"/>
          <w:lang w:val="fr-FR"/>
        </w:rPr>
        <w:t>,</w:t>
      </w:r>
      <w:r w:rsidRPr="00EE474B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EE474B">
        <w:rPr>
          <w:rFonts w:ascii="Times New Roman" w:hAnsi="Times New Roman" w:cs="Times New Roman"/>
          <w:lang w:val="fr-FR"/>
        </w:rPr>
        <w:t>Sz</w:t>
      </w:r>
      <w:proofErr w:type="spellEnd"/>
      <w:r w:rsidR="00E67F08">
        <w:rPr>
          <w:rFonts w:ascii="Times New Roman" w:hAnsi="Times New Roman" w:cs="Times New Roman"/>
          <w:lang w:val="fr-FR"/>
        </w:rPr>
        <w:t>.</w:t>
      </w:r>
      <w:r w:rsidRPr="00EE474B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>(</w:t>
      </w:r>
      <w:r w:rsidRPr="00EE474B">
        <w:rPr>
          <w:rFonts w:ascii="Times New Roman" w:hAnsi="Times New Roman" w:cs="Times New Roman"/>
          <w:lang w:val="fr-FR"/>
        </w:rPr>
        <w:t>2018</w:t>
      </w:r>
      <w:r>
        <w:rPr>
          <w:rFonts w:ascii="Times New Roman" w:hAnsi="Times New Roman" w:cs="Times New Roman"/>
          <w:lang w:val="fr-FR"/>
        </w:rPr>
        <w:t>).</w:t>
      </w:r>
      <w:r w:rsidRPr="00EE474B">
        <w:rPr>
          <w:rFonts w:ascii="Times New Roman" w:hAnsi="Times New Roman" w:cs="Times New Roman"/>
          <w:lang w:val="fr-FR"/>
        </w:rPr>
        <w:t xml:space="preserve"> </w:t>
      </w:r>
      <w:r w:rsidR="00E67F08" w:rsidRPr="00EE474B">
        <w:rPr>
          <w:rFonts w:ascii="Times New Roman" w:hAnsi="Times New Roman" w:cs="Times New Roman"/>
          <w:lang w:val="fr-FR"/>
        </w:rPr>
        <w:t>THE EMERGENCE AND SURVIVAL OF MICROBREWERIES IN HUNGARY</w:t>
      </w:r>
      <w:r w:rsidRPr="00EE474B">
        <w:rPr>
          <w:rFonts w:ascii="Times New Roman" w:hAnsi="Times New Roman" w:cs="Times New Roman"/>
          <w:lang w:val="fr-FR"/>
        </w:rPr>
        <w:t xml:space="preserve"> </w:t>
      </w:r>
      <w:proofErr w:type="gramStart"/>
      <w:r w:rsidRPr="00EE474B">
        <w:rPr>
          <w:rFonts w:ascii="Times New Roman" w:hAnsi="Times New Roman" w:cs="Times New Roman"/>
          <w:lang w:val="fr-FR"/>
        </w:rPr>
        <w:t>in:</w:t>
      </w:r>
      <w:proofErr w:type="gramEnd"/>
      <w:r w:rsidRPr="00EE474B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EE474B">
        <w:rPr>
          <w:rFonts w:ascii="Times New Roman" w:hAnsi="Times New Roman" w:cs="Times New Roman"/>
          <w:lang w:val="fr-FR"/>
        </w:rPr>
        <w:t>Garavaglia</w:t>
      </w:r>
      <w:proofErr w:type="spellEnd"/>
      <w:r w:rsidRPr="00EE474B">
        <w:rPr>
          <w:rFonts w:ascii="Times New Roman" w:hAnsi="Times New Roman" w:cs="Times New Roman"/>
          <w:lang w:val="fr-FR"/>
        </w:rPr>
        <w:t xml:space="preserve"> C., Swinnen J. (</w:t>
      </w:r>
      <w:proofErr w:type="spellStart"/>
      <w:r w:rsidRPr="00EE474B">
        <w:rPr>
          <w:rFonts w:ascii="Times New Roman" w:hAnsi="Times New Roman" w:cs="Times New Roman"/>
          <w:lang w:val="fr-FR"/>
        </w:rPr>
        <w:t>eds</w:t>
      </w:r>
      <w:proofErr w:type="spellEnd"/>
      <w:r w:rsidRPr="00EE474B">
        <w:rPr>
          <w:rFonts w:ascii="Times New Roman" w:hAnsi="Times New Roman" w:cs="Times New Roman"/>
          <w:lang w:val="fr-FR"/>
        </w:rPr>
        <w:t xml:space="preserve">.):  </w:t>
      </w:r>
      <w:proofErr w:type="spellStart"/>
      <w:r w:rsidRPr="00EE474B">
        <w:rPr>
          <w:rFonts w:ascii="Times New Roman" w:hAnsi="Times New Roman" w:cs="Times New Roman"/>
          <w:i/>
          <w:lang w:val="fr-FR"/>
        </w:rPr>
        <w:t>Economic</w:t>
      </w:r>
      <w:proofErr w:type="spellEnd"/>
      <w:r w:rsidRPr="00EE474B">
        <w:rPr>
          <w:rFonts w:ascii="Times New Roman" w:hAnsi="Times New Roman" w:cs="Times New Roman"/>
          <w:i/>
          <w:lang w:val="fr-FR"/>
        </w:rPr>
        <w:t xml:space="preserve"> Perspectives on Craft Beer. A Revolution in the Global Beer </w:t>
      </w:r>
      <w:proofErr w:type="spellStart"/>
      <w:r w:rsidRPr="00EE474B">
        <w:rPr>
          <w:rFonts w:ascii="Times New Roman" w:hAnsi="Times New Roman" w:cs="Times New Roman"/>
          <w:i/>
          <w:lang w:val="fr-FR"/>
        </w:rPr>
        <w:t>Industry</w:t>
      </w:r>
      <w:proofErr w:type="spellEnd"/>
      <w:r w:rsidRPr="00EE474B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EE474B">
        <w:rPr>
          <w:rFonts w:ascii="Times New Roman" w:hAnsi="Times New Roman" w:cs="Times New Roman"/>
          <w:lang w:val="fr-FR"/>
        </w:rPr>
        <w:t>Palgrave</w:t>
      </w:r>
      <w:proofErr w:type="spellEnd"/>
      <w:r w:rsidRPr="00EE474B">
        <w:rPr>
          <w:rFonts w:ascii="Times New Roman" w:hAnsi="Times New Roman" w:cs="Times New Roman"/>
          <w:lang w:val="fr-FR"/>
        </w:rPr>
        <w:t xml:space="preserve"> Macmillan, 479 p., </w:t>
      </w:r>
      <w:proofErr w:type="gramStart"/>
      <w:r w:rsidRPr="00EE474B">
        <w:rPr>
          <w:rFonts w:ascii="Times New Roman" w:hAnsi="Times New Roman" w:cs="Times New Roman"/>
          <w:lang w:val="fr-FR"/>
        </w:rPr>
        <w:t>ISBN:</w:t>
      </w:r>
      <w:proofErr w:type="gramEnd"/>
      <w:r w:rsidRPr="00EE474B">
        <w:rPr>
          <w:rFonts w:ascii="Times New Roman" w:hAnsi="Times New Roman" w:cs="Times New Roman"/>
          <w:lang w:val="fr-FR"/>
        </w:rPr>
        <w:t xml:space="preserve"> 978-3-319-58234-4</w:t>
      </w:r>
    </w:p>
    <w:p w14:paraId="01EFA155" w14:textId="77777777" w:rsidR="001A657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B2. Cărţi (manuale, monografii, tratate, îndrumare etc.) publicate în ţară, la edituri recunoscute CNSIS</w:t>
      </w:r>
    </w:p>
    <w:p w14:paraId="610CE0E1" w14:textId="77777777" w:rsidR="00D91CFB" w:rsidRPr="008234C8" w:rsidRDefault="00D91CFB" w:rsidP="00A92ED5">
      <w:pPr>
        <w:spacing w:after="0"/>
        <w:ind w:left="708"/>
        <w:jc w:val="both"/>
        <w:rPr>
          <w:rFonts w:ascii="Times New Roman" w:hAnsi="Times New Roman" w:cs="Times New Roman"/>
          <w:b/>
          <w:lang w:val="it-IT"/>
        </w:rPr>
      </w:pPr>
    </w:p>
    <w:p w14:paraId="52912675" w14:textId="4E540E0C" w:rsidR="00EE474B" w:rsidRPr="00EE474B" w:rsidRDefault="00EE474B" w:rsidP="00C839FD">
      <w:pPr>
        <w:pStyle w:val="ListParagraph"/>
        <w:numPr>
          <w:ilvl w:val="0"/>
          <w:numId w:val="3"/>
        </w:numPr>
        <w:ind w:left="851" w:hanging="284"/>
        <w:jc w:val="both"/>
        <w:rPr>
          <w:lang w:val="it-IT"/>
        </w:rPr>
      </w:pPr>
      <w:r w:rsidRPr="00EE474B">
        <w:rPr>
          <w:sz w:val="22"/>
          <w:szCs w:val="22"/>
          <w:lang w:val="it-IT"/>
        </w:rPr>
        <w:t>Fogarasi</w:t>
      </w:r>
      <w:r>
        <w:rPr>
          <w:sz w:val="22"/>
          <w:szCs w:val="22"/>
          <w:lang w:val="it-IT"/>
        </w:rPr>
        <w:t>,</w:t>
      </w:r>
      <w:r w:rsidRPr="00EE474B">
        <w:rPr>
          <w:sz w:val="22"/>
          <w:szCs w:val="22"/>
          <w:lang w:val="it-IT"/>
        </w:rPr>
        <w:t xml:space="preserve"> J</w:t>
      </w:r>
      <w:r w:rsidR="00E67F08">
        <w:rPr>
          <w:sz w:val="22"/>
          <w:szCs w:val="22"/>
          <w:lang w:val="it-IT"/>
        </w:rPr>
        <w:t>.</w:t>
      </w:r>
      <w:r>
        <w:rPr>
          <w:sz w:val="22"/>
          <w:szCs w:val="22"/>
          <w:lang w:val="it-IT"/>
        </w:rPr>
        <w:t xml:space="preserve"> (</w:t>
      </w:r>
      <w:r w:rsidRPr="00EE474B">
        <w:rPr>
          <w:sz w:val="22"/>
          <w:szCs w:val="22"/>
          <w:lang w:val="it-IT"/>
        </w:rPr>
        <w:t>2008</w:t>
      </w:r>
      <w:r>
        <w:rPr>
          <w:sz w:val="22"/>
          <w:szCs w:val="22"/>
          <w:lang w:val="it-IT"/>
        </w:rPr>
        <w:t>).</w:t>
      </w:r>
      <w:r w:rsidRPr="00EE474B">
        <w:rPr>
          <w:sz w:val="22"/>
          <w:szCs w:val="22"/>
          <w:lang w:val="it-IT"/>
        </w:rPr>
        <w:t xml:space="preserve">Mezőgazdasági versenyképesség. </w:t>
      </w:r>
      <w:r w:rsidR="00E67F08" w:rsidRPr="00EE474B">
        <w:rPr>
          <w:sz w:val="22"/>
          <w:szCs w:val="22"/>
          <w:lang w:val="it-IT"/>
        </w:rPr>
        <w:t>DÉL-KELET EURÓPAI TAPASZTALATOK (COMPETITIVITATE ÎN AGRICULTURĂ. EXPERIENȚE DIN SUD-ESTUL EUROPEI).</w:t>
      </w:r>
      <w:r w:rsidRPr="00EE474B">
        <w:rPr>
          <w:sz w:val="22"/>
          <w:szCs w:val="22"/>
          <w:lang w:val="it-IT"/>
        </w:rPr>
        <w:t xml:space="preserve"> Argonaut, Cluj-Napoca, 186 p., ISBN 978 973 109 141 9</w:t>
      </w:r>
    </w:p>
    <w:p w14:paraId="3950507E" w14:textId="768B2180" w:rsidR="000B4BD1" w:rsidRPr="00EE474B" w:rsidRDefault="00EE474B" w:rsidP="00EE474B">
      <w:pPr>
        <w:pStyle w:val="ListParagraph"/>
        <w:ind w:left="708"/>
        <w:jc w:val="both"/>
        <w:rPr>
          <w:lang w:val="it-IT"/>
        </w:rPr>
      </w:pPr>
      <w:r w:rsidRPr="00EE474B">
        <w:rPr>
          <w:sz w:val="22"/>
          <w:szCs w:val="22"/>
          <w:lang w:val="it-IT"/>
        </w:rPr>
        <w:t xml:space="preserve"> </w:t>
      </w:r>
    </w:p>
    <w:p w14:paraId="592CD4FA" w14:textId="77777777" w:rsidR="001A657B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B3. Cărţi (manuale, monografii, tratate, îndrumare etc.) publicate la alte edituri sau pe plan local</w:t>
      </w:r>
    </w:p>
    <w:p w14:paraId="09EDCAFF" w14:textId="77777777" w:rsidR="007505A2" w:rsidRDefault="007505A2" w:rsidP="00C839FD">
      <w:pPr>
        <w:spacing w:after="0"/>
        <w:ind w:left="851" w:hanging="284"/>
        <w:jc w:val="both"/>
        <w:rPr>
          <w:rFonts w:ascii="Times New Roman" w:hAnsi="Times New Roman" w:cs="Times New Roman"/>
          <w:b/>
          <w:lang w:val="it-IT"/>
        </w:rPr>
      </w:pPr>
    </w:p>
    <w:p w14:paraId="27DA0E40" w14:textId="1CD2BD07" w:rsidR="007505A2" w:rsidRPr="007505A2" w:rsidRDefault="007505A2" w:rsidP="00C839FD">
      <w:pPr>
        <w:pStyle w:val="ListParagraph"/>
        <w:numPr>
          <w:ilvl w:val="0"/>
          <w:numId w:val="14"/>
        </w:numPr>
        <w:ind w:left="851" w:hanging="284"/>
        <w:jc w:val="both"/>
        <w:rPr>
          <w:bCs/>
          <w:lang w:val="it-IT"/>
        </w:rPr>
      </w:pPr>
      <w:r w:rsidRPr="007505A2">
        <w:rPr>
          <w:bCs/>
          <w:lang w:val="it-IT"/>
        </w:rPr>
        <w:t>Kovács</w:t>
      </w:r>
      <w:r w:rsidR="00E67F08">
        <w:rPr>
          <w:bCs/>
          <w:lang w:val="it-IT"/>
        </w:rPr>
        <w:t>,</w:t>
      </w:r>
      <w:r w:rsidRPr="007505A2">
        <w:rPr>
          <w:bCs/>
          <w:lang w:val="it-IT"/>
        </w:rPr>
        <w:t xml:space="preserve"> G</w:t>
      </w:r>
      <w:r w:rsidR="00E67F08">
        <w:rPr>
          <w:bCs/>
          <w:lang w:val="it-IT"/>
        </w:rPr>
        <w:t>.</w:t>
      </w:r>
      <w:r w:rsidRPr="007505A2">
        <w:rPr>
          <w:bCs/>
          <w:lang w:val="it-IT"/>
        </w:rPr>
        <w:t xml:space="preserve"> (ed.), Aliczki</w:t>
      </w:r>
      <w:r w:rsidR="00E67F08">
        <w:rPr>
          <w:bCs/>
          <w:lang w:val="it-IT"/>
        </w:rPr>
        <w:t>,</w:t>
      </w:r>
      <w:r w:rsidRPr="007505A2">
        <w:rPr>
          <w:bCs/>
          <w:lang w:val="it-IT"/>
        </w:rPr>
        <w:t xml:space="preserve"> K</w:t>
      </w:r>
      <w:r w:rsidR="00E67F08">
        <w:rPr>
          <w:bCs/>
          <w:lang w:val="it-IT"/>
        </w:rPr>
        <w:t>.</w:t>
      </w:r>
      <w:r w:rsidRPr="007505A2">
        <w:rPr>
          <w:bCs/>
          <w:lang w:val="it-IT"/>
        </w:rPr>
        <w:t>, Bartha</w:t>
      </w:r>
      <w:r w:rsidR="00E67F08">
        <w:rPr>
          <w:bCs/>
          <w:lang w:val="it-IT"/>
        </w:rPr>
        <w:t>,</w:t>
      </w:r>
      <w:r w:rsidRPr="007505A2">
        <w:rPr>
          <w:bCs/>
          <w:lang w:val="it-IT"/>
        </w:rPr>
        <w:t xml:space="preserve"> A</w:t>
      </w:r>
      <w:r w:rsidR="00E67F08">
        <w:rPr>
          <w:bCs/>
          <w:lang w:val="it-IT"/>
        </w:rPr>
        <w:t>.</w:t>
      </w:r>
      <w:r w:rsidRPr="007505A2">
        <w:rPr>
          <w:bCs/>
          <w:lang w:val="it-IT"/>
        </w:rPr>
        <w:t>, Fogarasi</w:t>
      </w:r>
      <w:r w:rsidR="00E67F08">
        <w:rPr>
          <w:bCs/>
          <w:lang w:val="it-IT"/>
        </w:rPr>
        <w:t>,</w:t>
      </w:r>
      <w:r w:rsidRPr="007505A2">
        <w:rPr>
          <w:bCs/>
          <w:lang w:val="it-IT"/>
        </w:rPr>
        <w:t xml:space="preserve"> J</w:t>
      </w:r>
      <w:r w:rsidR="00E67F08">
        <w:rPr>
          <w:bCs/>
          <w:lang w:val="it-IT"/>
        </w:rPr>
        <w:t>.</w:t>
      </w:r>
      <w:r w:rsidRPr="007505A2">
        <w:rPr>
          <w:bCs/>
          <w:lang w:val="it-IT"/>
        </w:rPr>
        <w:t>, Garai</w:t>
      </w:r>
      <w:r w:rsidR="00E67F08">
        <w:rPr>
          <w:bCs/>
          <w:lang w:val="it-IT"/>
        </w:rPr>
        <w:t>,</w:t>
      </w:r>
      <w:r w:rsidRPr="007505A2">
        <w:rPr>
          <w:bCs/>
          <w:lang w:val="it-IT"/>
        </w:rPr>
        <w:t xml:space="preserve"> R</w:t>
      </w:r>
      <w:r w:rsidR="00E67F08">
        <w:rPr>
          <w:bCs/>
          <w:lang w:val="it-IT"/>
        </w:rPr>
        <w:t>.</w:t>
      </w:r>
      <w:r w:rsidRPr="007505A2">
        <w:rPr>
          <w:bCs/>
          <w:lang w:val="it-IT"/>
        </w:rPr>
        <w:t>, Kemény</w:t>
      </w:r>
      <w:r w:rsidR="00E67F08">
        <w:rPr>
          <w:bCs/>
          <w:lang w:val="it-IT"/>
        </w:rPr>
        <w:t>,</w:t>
      </w:r>
      <w:r w:rsidRPr="007505A2">
        <w:rPr>
          <w:bCs/>
          <w:lang w:val="it-IT"/>
        </w:rPr>
        <w:t xml:space="preserve"> G</w:t>
      </w:r>
      <w:r w:rsidR="00E67F08">
        <w:rPr>
          <w:bCs/>
          <w:lang w:val="it-IT"/>
        </w:rPr>
        <w:t>.</w:t>
      </w:r>
      <w:r w:rsidRPr="007505A2">
        <w:rPr>
          <w:bCs/>
          <w:lang w:val="it-IT"/>
        </w:rPr>
        <w:t>, Kozák</w:t>
      </w:r>
      <w:r w:rsidR="00E67F08">
        <w:rPr>
          <w:bCs/>
          <w:lang w:val="it-IT"/>
        </w:rPr>
        <w:t>,</w:t>
      </w:r>
      <w:r w:rsidRPr="007505A2">
        <w:rPr>
          <w:bCs/>
          <w:lang w:val="it-IT"/>
        </w:rPr>
        <w:t xml:space="preserve"> A</w:t>
      </w:r>
      <w:r w:rsidR="00E67F08">
        <w:rPr>
          <w:bCs/>
          <w:lang w:val="it-IT"/>
        </w:rPr>
        <w:t>.</w:t>
      </w:r>
      <w:r w:rsidRPr="007505A2">
        <w:rPr>
          <w:bCs/>
          <w:lang w:val="it-IT"/>
        </w:rPr>
        <w:t>, Kürthy Gy</w:t>
      </w:r>
      <w:r w:rsidR="00E67F08">
        <w:rPr>
          <w:bCs/>
          <w:lang w:val="it-IT"/>
        </w:rPr>
        <w:t>.</w:t>
      </w:r>
      <w:r w:rsidRPr="007505A2">
        <w:rPr>
          <w:bCs/>
          <w:lang w:val="it-IT"/>
        </w:rPr>
        <w:t>, Nyárs</w:t>
      </w:r>
      <w:r w:rsidR="00E67F08">
        <w:rPr>
          <w:bCs/>
          <w:lang w:val="it-IT"/>
        </w:rPr>
        <w:t>,</w:t>
      </w:r>
      <w:r w:rsidRPr="007505A2">
        <w:rPr>
          <w:bCs/>
          <w:lang w:val="it-IT"/>
        </w:rPr>
        <w:t xml:space="preserve"> L</w:t>
      </w:r>
      <w:r w:rsidR="00E67F08">
        <w:rPr>
          <w:bCs/>
          <w:lang w:val="it-IT"/>
        </w:rPr>
        <w:t>.</w:t>
      </w:r>
      <w:r w:rsidRPr="007505A2">
        <w:rPr>
          <w:bCs/>
          <w:lang w:val="it-IT"/>
        </w:rPr>
        <w:t>, Potori</w:t>
      </w:r>
      <w:r w:rsidR="00E67F08">
        <w:rPr>
          <w:bCs/>
          <w:lang w:val="it-IT"/>
        </w:rPr>
        <w:t>,</w:t>
      </w:r>
      <w:r w:rsidRPr="007505A2">
        <w:rPr>
          <w:bCs/>
          <w:lang w:val="it-IT"/>
        </w:rPr>
        <w:t xml:space="preserve"> N</w:t>
      </w:r>
      <w:r w:rsidR="00E67F08">
        <w:rPr>
          <w:bCs/>
          <w:lang w:val="it-IT"/>
        </w:rPr>
        <w:t>.</w:t>
      </w:r>
      <w:r w:rsidRPr="007505A2">
        <w:rPr>
          <w:bCs/>
          <w:lang w:val="it-IT"/>
        </w:rPr>
        <w:t>,</w:t>
      </w:r>
      <w:r w:rsidR="00E67F08">
        <w:rPr>
          <w:bCs/>
          <w:lang w:val="it-IT"/>
        </w:rPr>
        <w:t>.</w:t>
      </w:r>
      <w:r w:rsidRPr="007505A2">
        <w:rPr>
          <w:bCs/>
          <w:lang w:val="it-IT"/>
        </w:rPr>
        <w:t xml:space="preserve"> Varga</w:t>
      </w:r>
      <w:r w:rsidR="00E67F08">
        <w:rPr>
          <w:bCs/>
          <w:lang w:val="it-IT"/>
        </w:rPr>
        <w:t>,</w:t>
      </w:r>
      <w:r w:rsidRPr="007505A2">
        <w:rPr>
          <w:bCs/>
          <w:lang w:val="it-IT"/>
        </w:rPr>
        <w:t xml:space="preserve"> T</w:t>
      </w:r>
      <w:r w:rsidR="00E67F08">
        <w:rPr>
          <w:bCs/>
          <w:lang w:val="it-IT"/>
        </w:rPr>
        <w:t>.</w:t>
      </w:r>
      <w:r w:rsidRPr="007505A2">
        <w:rPr>
          <w:bCs/>
          <w:lang w:val="it-IT"/>
        </w:rPr>
        <w:t>, Vőneki</w:t>
      </w:r>
      <w:r w:rsidR="00E67F08">
        <w:rPr>
          <w:bCs/>
          <w:lang w:val="it-IT"/>
        </w:rPr>
        <w:t>,</w:t>
      </w:r>
      <w:r w:rsidRPr="007505A2">
        <w:rPr>
          <w:bCs/>
          <w:lang w:val="it-IT"/>
        </w:rPr>
        <w:t xml:space="preserve"> É</w:t>
      </w:r>
      <w:r w:rsidR="00E67F08">
        <w:rPr>
          <w:bCs/>
          <w:lang w:val="it-IT"/>
        </w:rPr>
        <w:t>.</w:t>
      </w:r>
      <w:r w:rsidRPr="007505A2">
        <w:rPr>
          <w:bCs/>
          <w:lang w:val="it-IT"/>
        </w:rPr>
        <w:t xml:space="preserve">(2009). </w:t>
      </w:r>
      <w:r w:rsidR="00E67F08" w:rsidRPr="007505A2">
        <w:rPr>
          <w:bCs/>
          <w:lang w:val="it-IT"/>
        </w:rPr>
        <w:t>KOCKÁZATOK ÉS KOCKÁZATKEZELÉS A MEZŐGAZDASÁGBAN (RISCURI ȘI MANAGEMENTUL RISCULUI ÎN AGRICULTURĂ</w:t>
      </w:r>
      <w:r w:rsidRPr="007505A2">
        <w:rPr>
          <w:bCs/>
          <w:lang w:val="it-IT"/>
        </w:rPr>
        <w:t>). Agrárgazdasági Tanulmányok 2009/6. szám, Agrárgazdasági Kutató Intézet, Budapest, 119 p. ISBN 978 963 491 536 2.</w:t>
      </w:r>
    </w:p>
    <w:p w14:paraId="4C084C4A" w14:textId="77777777" w:rsidR="007505A2" w:rsidRPr="007505A2" w:rsidRDefault="007505A2" w:rsidP="00C839FD">
      <w:pPr>
        <w:pStyle w:val="ListParagraph"/>
        <w:ind w:left="851" w:hanging="284"/>
        <w:jc w:val="both"/>
        <w:rPr>
          <w:bCs/>
          <w:lang w:val="it-IT"/>
        </w:rPr>
      </w:pPr>
    </w:p>
    <w:p w14:paraId="73617B8C" w14:textId="378548B5" w:rsidR="007505A2" w:rsidRPr="007505A2" w:rsidRDefault="007505A2" w:rsidP="00C839FD">
      <w:pPr>
        <w:spacing w:after="0"/>
        <w:ind w:left="851" w:hanging="284"/>
        <w:jc w:val="both"/>
        <w:rPr>
          <w:rFonts w:ascii="Times New Roman" w:hAnsi="Times New Roman" w:cs="Times New Roman"/>
          <w:bCs/>
          <w:lang w:val="it-IT"/>
        </w:rPr>
      </w:pPr>
      <w:r w:rsidRPr="007505A2">
        <w:rPr>
          <w:rFonts w:ascii="Times New Roman" w:hAnsi="Times New Roman" w:cs="Times New Roman"/>
          <w:bCs/>
          <w:lang w:val="it-IT"/>
        </w:rPr>
        <w:t>2. Tanító</w:t>
      </w:r>
      <w:r w:rsidR="00E67F08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D</w:t>
      </w:r>
      <w:r w:rsidR="00E67F08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 xml:space="preserve"> (ed.), Felkai</w:t>
      </w:r>
      <w:r w:rsidR="00E67F08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B</w:t>
      </w:r>
      <w:r w:rsidR="00E67F08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 xml:space="preserve"> O</w:t>
      </w:r>
      <w:r w:rsidR="00E67F08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Fogarasi</w:t>
      </w:r>
      <w:r w:rsidR="00E67F08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J</w:t>
      </w:r>
      <w:r w:rsidR="00E67F08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Tóth</w:t>
      </w:r>
      <w:r w:rsidR="00E67F08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K</w:t>
      </w:r>
      <w:r w:rsidR="00E67F08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Kemény</w:t>
      </w:r>
      <w:r w:rsidR="00E67F08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G</w:t>
      </w:r>
      <w:r w:rsidR="00E67F08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Molnár</w:t>
      </w:r>
      <w:r w:rsidR="00E67F08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A</w:t>
      </w:r>
      <w:r w:rsidR="00E67F08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Papp</w:t>
      </w:r>
      <w:r w:rsidR="00E67F08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G</w:t>
      </w:r>
      <w:r w:rsidR="00E67F08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Popp</w:t>
      </w:r>
      <w:r w:rsidR="00E67F08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J</w:t>
      </w:r>
      <w:r w:rsidR="00E67F08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Potori</w:t>
      </w:r>
      <w:r w:rsidR="00E67F08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N</w:t>
      </w:r>
      <w:r w:rsidR="00E67F08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Tóth</w:t>
      </w:r>
      <w:r w:rsidR="00E67F08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O</w:t>
      </w:r>
      <w:r w:rsidR="00E67F08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Varga</w:t>
      </w:r>
      <w:r w:rsidR="00E67F08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T</w:t>
      </w:r>
      <w:r w:rsidR="00E67F08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 xml:space="preserve"> (2010). </w:t>
      </w:r>
      <w:r w:rsidR="00E67F08" w:rsidRPr="007505A2">
        <w:rPr>
          <w:rFonts w:ascii="Times New Roman" w:hAnsi="Times New Roman" w:cs="Times New Roman"/>
          <w:bCs/>
          <w:lang w:val="it-IT"/>
        </w:rPr>
        <w:t xml:space="preserve">TÉNYEK ÉS SZEMPONTOK A 2014-2020 KÖZÖTTI KAP </w:t>
      </w:r>
      <w:r w:rsidR="00E67F08" w:rsidRPr="007505A2">
        <w:rPr>
          <w:rFonts w:ascii="Times New Roman" w:hAnsi="Times New Roman" w:cs="Times New Roman"/>
          <w:bCs/>
          <w:lang w:val="it-IT"/>
        </w:rPr>
        <w:lastRenderedPageBreak/>
        <w:t xml:space="preserve">REFORMJÁHOZ (FAPTE ȘI PUNCTE DE VEDERE LA REFORMA PAC 2014-2020). </w:t>
      </w:r>
      <w:r w:rsidRPr="007505A2">
        <w:rPr>
          <w:rFonts w:ascii="Times New Roman" w:hAnsi="Times New Roman" w:cs="Times New Roman"/>
          <w:bCs/>
          <w:lang w:val="it-IT"/>
        </w:rPr>
        <w:t>Agrárgazdasági Információk, 2010. 7. szám, 117 p. ISBN 978 963 491 555 3</w:t>
      </w:r>
    </w:p>
    <w:p w14:paraId="7DCDA2F1" w14:textId="77777777" w:rsidR="007505A2" w:rsidRPr="007505A2" w:rsidRDefault="007505A2" w:rsidP="00C839FD">
      <w:pPr>
        <w:spacing w:after="0"/>
        <w:ind w:left="851" w:hanging="284"/>
        <w:jc w:val="both"/>
        <w:rPr>
          <w:rFonts w:ascii="Times New Roman" w:hAnsi="Times New Roman" w:cs="Times New Roman"/>
          <w:bCs/>
          <w:lang w:val="it-IT"/>
        </w:rPr>
      </w:pPr>
    </w:p>
    <w:p w14:paraId="54F0E5C5" w14:textId="1D33187B" w:rsidR="007505A2" w:rsidRPr="007505A2" w:rsidRDefault="007505A2" w:rsidP="00C839FD">
      <w:pPr>
        <w:spacing w:after="0"/>
        <w:ind w:left="851" w:hanging="284"/>
        <w:jc w:val="both"/>
        <w:rPr>
          <w:rFonts w:ascii="Times New Roman" w:hAnsi="Times New Roman" w:cs="Times New Roman"/>
          <w:bCs/>
          <w:lang w:val="it-IT"/>
        </w:rPr>
      </w:pPr>
      <w:r w:rsidRPr="007505A2">
        <w:rPr>
          <w:rFonts w:ascii="Times New Roman" w:hAnsi="Times New Roman" w:cs="Times New Roman"/>
          <w:bCs/>
          <w:lang w:val="it-IT"/>
        </w:rPr>
        <w:t>3. Kemény</w:t>
      </w:r>
      <w:r w:rsidR="00E67F08">
        <w:rPr>
          <w:rFonts w:ascii="Times New Roman" w:hAnsi="Times New Roman" w:cs="Times New Roman"/>
          <w:bCs/>
          <w:lang w:val="it-IT"/>
        </w:rPr>
        <w:t xml:space="preserve">, </w:t>
      </w:r>
      <w:r w:rsidRPr="007505A2">
        <w:rPr>
          <w:rFonts w:ascii="Times New Roman" w:hAnsi="Times New Roman" w:cs="Times New Roman"/>
          <w:bCs/>
          <w:lang w:val="it-IT"/>
        </w:rPr>
        <w:t>G</w:t>
      </w:r>
      <w:r w:rsidR="00E67F08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(ed.), Felkai</w:t>
      </w:r>
      <w:r w:rsidR="00E67F08">
        <w:rPr>
          <w:rFonts w:ascii="Times New Roman" w:hAnsi="Times New Roman" w:cs="Times New Roman"/>
          <w:bCs/>
          <w:lang w:val="it-IT"/>
        </w:rPr>
        <w:t xml:space="preserve">, </w:t>
      </w:r>
      <w:r w:rsidRPr="007505A2">
        <w:rPr>
          <w:rFonts w:ascii="Times New Roman" w:hAnsi="Times New Roman" w:cs="Times New Roman"/>
          <w:bCs/>
          <w:lang w:val="it-IT"/>
        </w:rPr>
        <w:t>B</w:t>
      </w:r>
      <w:r w:rsidR="00E67F08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 xml:space="preserve"> O</w:t>
      </w:r>
      <w:r w:rsidR="00E67F08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Fogarasi</w:t>
      </w:r>
      <w:r w:rsidR="00E67F08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J</w:t>
      </w:r>
      <w:r w:rsidR="00E67F08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Kovács</w:t>
      </w:r>
      <w:r w:rsidR="00E67F08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G</w:t>
      </w:r>
      <w:r w:rsidR="00E67F08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Merkel</w:t>
      </w:r>
      <w:r w:rsidR="00E67F08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K</w:t>
      </w:r>
      <w:r w:rsidR="00E67F08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Tanító</w:t>
      </w:r>
      <w:r w:rsidR="00E67F08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D</w:t>
      </w:r>
      <w:r w:rsidR="00E67F08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Tóth</w:t>
      </w:r>
      <w:r w:rsidR="00E67F08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K</w:t>
      </w:r>
      <w:r w:rsidR="00E67F08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Tóth</w:t>
      </w:r>
      <w:r w:rsidR="00E67F08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O</w:t>
      </w:r>
      <w:r w:rsidR="00E67F08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 xml:space="preserve"> (2010). </w:t>
      </w:r>
      <w:r w:rsidR="00E67F08" w:rsidRPr="007505A2">
        <w:rPr>
          <w:rFonts w:ascii="Times New Roman" w:hAnsi="Times New Roman" w:cs="Times New Roman"/>
          <w:bCs/>
          <w:lang w:val="it-IT"/>
        </w:rPr>
        <w:t xml:space="preserve">A HAZAI MEZŐGAZDASÁG FINANSZÍROZÁSI CSATORNÁI ÉS A PÉNZÜGYI VÁLSÁG EZEKRE GYAKOROLT HATÁSAI (MIJLOACELE DE FINANȚARE A AGRICULTURII DIN UNGARIA ȘI EFECTELE CRIZEI FINANCIARE). </w:t>
      </w:r>
      <w:r w:rsidRPr="007505A2">
        <w:rPr>
          <w:rFonts w:ascii="Times New Roman" w:hAnsi="Times New Roman" w:cs="Times New Roman"/>
          <w:bCs/>
          <w:lang w:val="it-IT"/>
        </w:rPr>
        <w:t>Agrárgazdasági Könyvek, Agrárgazdasági Kutató Intézet, 146 p. ISBN 978 963 491 551 5.</w:t>
      </w:r>
    </w:p>
    <w:p w14:paraId="38AB97E6" w14:textId="77777777" w:rsidR="007505A2" w:rsidRPr="007505A2" w:rsidRDefault="007505A2" w:rsidP="00C839FD">
      <w:pPr>
        <w:spacing w:after="0"/>
        <w:ind w:left="851" w:hanging="284"/>
        <w:jc w:val="both"/>
        <w:rPr>
          <w:rFonts w:ascii="Times New Roman" w:hAnsi="Times New Roman" w:cs="Times New Roman"/>
          <w:bCs/>
          <w:lang w:val="it-IT"/>
        </w:rPr>
      </w:pPr>
    </w:p>
    <w:p w14:paraId="29EF2A86" w14:textId="230D5F84" w:rsidR="007505A2" w:rsidRPr="007505A2" w:rsidRDefault="007505A2" w:rsidP="00C839FD">
      <w:pPr>
        <w:spacing w:after="0"/>
        <w:ind w:left="851" w:hanging="284"/>
        <w:jc w:val="both"/>
        <w:rPr>
          <w:rFonts w:ascii="Times New Roman" w:hAnsi="Times New Roman" w:cs="Times New Roman"/>
          <w:bCs/>
          <w:lang w:val="it-IT"/>
        </w:rPr>
      </w:pPr>
      <w:r w:rsidRPr="007505A2">
        <w:rPr>
          <w:rFonts w:ascii="Times New Roman" w:hAnsi="Times New Roman" w:cs="Times New Roman"/>
          <w:bCs/>
          <w:lang w:val="it-IT"/>
        </w:rPr>
        <w:t>4. Kemény</w:t>
      </w:r>
      <w:r w:rsidR="00E67F08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G</w:t>
      </w:r>
      <w:r w:rsidR="00E67F08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Varga</w:t>
      </w:r>
      <w:r w:rsidR="00E67F08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T</w:t>
      </w:r>
      <w:r w:rsidR="00E67F08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Fogarasi</w:t>
      </w:r>
      <w:r w:rsidR="00E67F08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J</w:t>
      </w:r>
      <w:r w:rsidR="00E67F08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Kovács</w:t>
      </w:r>
      <w:r w:rsidR="00E67F08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G</w:t>
      </w:r>
      <w:r w:rsidR="00E67F08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Tóth</w:t>
      </w:r>
      <w:r w:rsidR="00E67F08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O</w:t>
      </w:r>
      <w:r w:rsidR="00E67F08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 xml:space="preserve"> (2011). </w:t>
      </w:r>
      <w:r w:rsidR="00E67F08" w:rsidRPr="007505A2">
        <w:rPr>
          <w:rFonts w:ascii="Times New Roman" w:hAnsi="Times New Roman" w:cs="Times New Roman"/>
          <w:bCs/>
          <w:lang w:val="it-IT"/>
        </w:rPr>
        <w:t xml:space="preserve">A HAZAI MEZŐGAZDASÁGI BIZTOSÍTÁSI RENDSZER PROBLÉMÁI ÉS TOVÁBBFEJLESZTÉSÉNEK LEHETŐSÉGEI (PROBLEMLE SUSTEMULUI DE ASIGURĂRI AGRARE ȘI POSIBILITĂȚILE DE DEZVOLTARE). </w:t>
      </w:r>
      <w:r w:rsidRPr="007505A2">
        <w:rPr>
          <w:rFonts w:ascii="Times New Roman" w:hAnsi="Times New Roman" w:cs="Times New Roman"/>
          <w:bCs/>
          <w:lang w:val="it-IT"/>
        </w:rPr>
        <w:t>Budapest: Agrárgazdasági Kutató Intézet. 124 p. ISBN 978 963 491 565 2</w:t>
      </w:r>
    </w:p>
    <w:p w14:paraId="573F1398" w14:textId="77777777" w:rsidR="007505A2" w:rsidRPr="007505A2" w:rsidRDefault="007505A2" w:rsidP="00C839FD">
      <w:pPr>
        <w:spacing w:after="0"/>
        <w:ind w:left="851" w:hanging="284"/>
        <w:jc w:val="both"/>
        <w:rPr>
          <w:rFonts w:ascii="Times New Roman" w:hAnsi="Times New Roman" w:cs="Times New Roman"/>
          <w:bCs/>
          <w:lang w:val="it-IT"/>
        </w:rPr>
      </w:pPr>
    </w:p>
    <w:p w14:paraId="29DFA1E9" w14:textId="520E3750" w:rsidR="007505A2" w:rsidRPr="007505A2" w:rsidRDefault="007505A2" w:rsidP="00C839FD">
      <w:pPr>
        <w:spacing w:after="0"/>
        <w:ind w:left="851" w:hanging="284"/>
        <w:jc w:val="both"/>
        <w:rPr>
          <w:rFonts w:ascii="Times New Roman" w:hAnsi="Times New Roman" w:cs="Times New Roman"/>
          <w:bCs/>
          <w:lang w:val="it-IT"/>
        </w:rPr>
      </w:pPr>
      <w:r w:rsidRPr="007505A2">
        <w:rPr>
          <w:rFonts w:ascii="Times New Roman" w:hAnsi="Times New Roman" w:cs="Times New Roman"/>
          <w:bCs/>
          <w:lang w:val="it-IT"/>
        </w:rPr>
        <w:t>5. Darvasné Ördög</w:t>
      </w:r>
      <w:r w:rsidR="00B127F6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E</w:t>
      </w:r>
      <w:r w:rsidR="00B127F6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Dudás</w:t>
      </w:r>
      <w:r w:rsidR="00B127F6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Gy</w:t>
      </w:r>
      <w:r w:rsidR="00B127F6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Ehretné Berczi</w:t>
      </w:r>
      <w:r w:rsidR="00B127F6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I</w:t>
      </w:r>
      <w:r w:rsidR="00B127F6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Felkai</w:t>
      </w:r>
      <w:r w:rsidR="00B127F6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B</w:t>
      </w:r>
      <w:r w:rsidR="00B127F6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 xml:space="preserve"> O</w:t>
      </w:r>
      <w:r w:rsidR="00B127F6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Fogarasi</w:t>
      </w:r>
      <w:r w:rsidR="00B127F6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J</w:t>
      </w:r>
      <w:r w:rsidR="00B127F6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Garay</w:t>
      </w:r>
      <w:r w:rsidR="00B127F6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R</w:t>
      </w:r>
      <w:r w:rsidR="00B127F6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Jankuné Kürthy Gy</w:t>
      </w:r>
      <w:r w:rsidR="00B127F6">
        <w:rPr>
          <w:rFonts w:ascii="Times New Roman" w:hAnsi="Times New Roman" w:cs="Times New Roman"/>
          <w:bCs/>
          <w:lang w:val="it-IT"/>
        </w:rPr>
        <w:t>.,</w:t>
      </w:r>
      <w:r w:rsidRPr="007505A2">
        <w:rPr>
          <w:rFonts w:ascii="Times New Roman" w:hAnsi="Times New Roman" w:cs="Times New Roman"/>
          <w:bCs/>
          <w:lang w:val="it-IT"/>
        </w:rPr>
        <w:t xml:space="preserve"> Kálmán</w:t>
      </w:r>
      <w:r w:rsidR="00B127F6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Á</w:t>
      </w:r>
      <w:r w:rsidR="00B127F6">
        <w:rPr>
          <w:rFonts w:ascii="Times New Roman" w:hAnsi="Times New Roman" w:cs="Times New Roman"/>
          <w:bCs/>
          <w:lang w:val="it-IT"/>
        </w:rPr>
        <w:t>.,</w:t>
      </w:r>
      <w:r w:rsidRPr="007505A2">
        <w:rPr>
          <w:rFonts w:ascii="Times New Roman" w:hAnsi="Times New Roman" w:cs="Times New Roman"/>
          <w:bCs/>
          <w:lang w:val="it-IT"/>
        </w:rPr>
        <w:t xml:space="preserve"> Lámfalusi</w:t>
      </w:r>
      <w:r w:rsidR="00B127F6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I</w:t>
      </w:r>
      <w:r w:rsidR="00B127F6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Nagy</w:t>
      </w:r>
      <w:r w:rsidR="00B127F6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L</w:t>
      </w:r>
      <w:r w:rsidR="00B127F6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Vásáry</w:t>
      </w:r>
      <w:r w:rsidR="00B127F6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V</w:t>
      </w:r>
      <w:r w:rsidR="00B127F6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Rácz</w:t>
      </w:r>
      <w:r w:rsidR="00B127F6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K</w:t>
      </w:r>
      <w:r w:rsidR="00B127F6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Radóczné Kocsis</w:t>
      </w:r>
      <w:r w:rsidR="00B127F6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T</w:t>
      </w:r>
      <w:r w:rsidR="00B127F6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Székelyhidi K</w:t>
      </w:r>
      <w:r w:rsidR="00B127F6">
        <w:rPr>
          <w:rFonts w:ascii="Times New Roman" w:hAnsi="Times New Roman" w:cs="Times New Roman"/>
          <w:bCs/>
          <w:lang w:val="it-IT"/>
        </w:rPr>
        <w:t>.,</w:t>
      </w:r>
      <w:r w:rsidRPr="007505A2">
        <w:rPr>
          <w:rFonts w:ascii="Times New Roman" w:hAnsi="Times New Roman" w:cs="Times New Roman"/>
          <w:bCs/>
          <w:lang w:val="it-IT"/>
        </w:rPr>
        <w:t xml:space="preserve"> Tikász</w:t>
      </w:r>
      <w:r w:rsidR="00B127F6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I</w:t>
      </w:r>
      <w:r w:rsidR="00B127F6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E</w:t>
      </w:r>
      <w:r w:rsidR="00B127F6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Varga</w:t>
      </w:r>
      <w:r w:rsidR="00B127F6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E</w:t>
      </w:r>
      <w:r w:rsidR="00B127F6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Varga</w:t>
      </w:r>
      <w:r w:rsidR="00B127F6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E</w:t>
      </w:r>
      <w:r w:rsidR="00B127F6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Vőneki</w:t>
      </w:r>
      <w:r w:rsidR="00B127F6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É</w:t>
      </w:r>
      <w:r w:rsidR="00B127F6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Wagner</w:t>
      </w:r>
      <w:r w:rsidR="00B127F6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H</w:t>
      </w:r>
      <w:r w:rsidR="00B127F6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(2018). Az osztrák élelmiszer-gazdaság működésének és sikereinek elemzése (Studiul funcționării și succeselor industriei agro-alimentare din Austria). Budapest: Agrárgazdasági Kutató Intézet, 134 p. ISBN: 978 963 491 597 3</w:t>
      </w:r>
    </w:p>
    <w:p w14:paraId="03532C82" w14:textId="77777777" w:rsidR="007505A2" w:rsidRPr="007505A2" w:rsidRDefault="007505A2" w:rsidP="00C839FD">
      <w:pPr>
        <w:spacing w:after="0"/>
        <w:ind w:left="851" w:hanging="284"/>
        <w:jc w:val="both"/>
        <w:rPr>
          <w:rFonts w:ascii="Times New Roman" w:hAnsi="Times New Roman" w:cs="Times New Roman"/>
          <w:bCs/>
          <w:lang w:val="it-IT"/>
        </w:rPr>
      </w:pPr>
    </w:p>
    <w:p w14:paraId="28DF27EF" w14:textId="10807499" w:rsidR="007505A2" w:rsidRPr="007505A2" w:rsidRDefault="007505A2" w:rsidP="00C839FD">
      <w:pPr>
        <w:spacing w:after="0"/>
        <w:ind w:left="851" w:hanging="284"/>
        <w:jc w:val="both"/>
        <w:rPr>
          <w:rFonts w:ascii="Times New Roman" w:hAnsi="Times New Roman" w:cs="Times New Roman"/>
          <w:bCs/>
          <w:lang w:val="it-IT"/>
        </w:rPr>
      </w:pPr>
      <w:r w:rsidRPr="007505A2">
        <w:rPr>
          <w:rFonts w:ascii="Times New Roman" w:hAnsi="Times New Roman" w:cs="Times New Roman"/>
          <w:bCs/>
          <w:lang w:val="it-IT"/>
        </w:rPr>
        <w:t>6. Kemény</w:t>
      </w:r>
      <w:r w:rsidR="00B127F6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G</w:t>
      </w:r>
      <w:r w:rsidR="00B127F6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Fogarasi</w:t>
      </w:r>
      <w:r w:rsidR="00B127F6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J</w:t>
      </w:r>
      <w:r w:rsidR="00B127F6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 xml:space="preserve"> </w:t>
      </w:r>
      <w:r w:rsidR="00B127F6">
        <w:rPr>
          <w:rFonts w:ascii="Times New Roman" w:hAnsi="Times New Roman" w:cs="Times New Roman"/>
          <w:bCs/>
          <w:lang w:val="it-IT"/>
        </w:rPr>
        <w:t>&amp;</w:t>
      </w:r>
      <w:r w:rsidRPr="007505A2">
        <w:rPr>
          <w:rFonts w:ascii="Times New Roman" w:hAnsi="Times New Roman" w:cs="Times New Roman"/>
          <w:bCs/>
          <w:lang w:val="it-IT"/>
        </w:rPr>
        <w:t xml:space="preserve"> Molnár</w:t>
      </w:r>
      <w:r w:rsidR="00B127F6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A</w:t>
      </w:r>
      <w:r w:rsidR="00B127F6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 xml:space="preserve"> (2019). </w:t>
      </w:r>
      <w:r w:rsidR="00E67F08" w:rsidRPr="007505A2">
        <w:rPr>
          <w:rFonts w:ascii="Times New Roman" w:hAnsi="Times New Roman" w:cs="Times New Roman"/>
          <w:bCs/>
          <w:lang w:val="it-IT"/>
        </w:rPr>
        <w:t>A KLÍMAVÁLTOZÁS HATÁSAINAK MODELLEZÉSE A FŐBB HAZAI GABONAFÉLÉK ESETÉBEN (MODELAREA EFECTELOR SCHIMBĂRILOR CLIMATICE ASUPRA PRINCIPALELOR CEREALE</w:t>
      </w:r>
      <w:r w:rsidRPr="007505A2">
        <w:rPr>
          <w:rFonts w:ascii="Times New Roman" w:hAnsi="Times New Roman" w:cs="Times New Roman"/>
          <w:bCs/>
          <w:lang w:val="it-IT"/>
        </w:rPr>
        <w:t xml:space="preserve">). Budapest: Agrárgazdasági Kutató Intézet. 119 p. ISBN: 978 963 491 605 5 https://doi.org/10.7896/ak2101 , </w:t>
      </w:r>
      <w:r>
        <w:fldChar w:fldCharType="begin"/>
      </w:r>
      <w:r>
        <w:instrText>HYPERLINK "http://repo.aki.gov.hu/3388/"</w:instrText>
      </w:r>
      <w:r>
        <w:fldChar w:fldCharType="separate"/>
      </w:r>
      <w:r w:rsidRPr="007505A2">
        <w:rPr>
          <w:rStyle w:val="Hyperlink"/>
          <w:rFonts w:ascii="Times New Roman" w:hAnsi="Times New Roman" w:cs="Times New Roman"/>
          <w:bCs/>
          <w:lang w:val="it-IT"/>
        </w:rPr>
        <w:t>http://repo.aki.gov.hu/3388/</w:t>
      </w:r>
      <w:r>
        <w:rPr>
          <w:rStyle w:val="Hyperlink"/>
          <w:rFonts w:ascii="Times New Roman" w:hAnsi="Times New Roman" w:cs="Times New Roman"/>
          <w:bCs/>
          <w:lang w:val="it-IT"/>
        </w:rPr>
        <w:fldChar w:fldCharType="end"/>
      </w:r>
      <w:r w:rsidRPr="007505A2">
        <w:rPr>
          <w:rFonts w:ascii="Times New Roman" w:hAnsi="Times New Roman" w:cs="Times New Roman"/>
          <w:bCs/>
          <w:lang w:val="it-IT"/>
        </w:rPr>
        <w:t xml:space="preserve"> </w:t>
      </w:r>
    </w:p>
    <w:p w14:paraId="27AC91EA" w14:textId="77777777" w:rsidR="007505A2" w:rsidRPr="007505A2" w:rsidRDefault="007505A2" w:rsidP="00C839FD">
      <w:pPr>
        <w:spacing w:after="0"/>
        <w:ind w:left="851" w:hanging="284"/>
        <w:jc w:val="both"/>
        <w:rPr>
          <w:rFonts w:ascii="Times New Roman" w:hAnsi="Times New Roman" w:cs="Times New Roman"/>
          <w:bCs/>
          <w:lang w:val="it-IT"/>
        </w:rPr>
      </w:pPr>
    </w:p>
    <w:p w14:paraId="21A0EAB2" w14:textId="1896546A" w:rsidR="007505A2" w:rsidRDefault="007505A2" w:rsidP="00C839FD">
      <w:pPr>
        <w:spacing w:after="0"/>
        <w:ind w:left="851" w:hanging="284"/>
        <w:jc w:val="both"/>
        <w:rPr>
          <w:rFonts w:ascii="Times New Roman" w:hAnsi="Times New Roman" w:cs="Times New Roman"/>
          <w:bCs/>
          <w:lang w:val="it-IT"/>
        </w:rPr>
      </w:pPr>
      <w:r w:rsidRPr="007505A2">
        <w:rPr>
          <w:rFonts w:ascii="Times New Roman" w:hAnsi="Times New Roman" w:cs="Times New Roman"/>
          <w:bCs/>
          <w:lang w:val="it-IT"/>
        </w:rPr>
        <w:t>7. Lámfalusi</w:t>
      </w:r>
      <w:r w:rsidR="00B127F6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I</w:t>
      </w:r>
      <w:r w:rsidR="00B127F6">
        <w:rPr>
          <w:rFonts w:ascii="Times New Roman" w:hAnsi="Times New Roman" w:cs="Times New Roman"/>
          <w:bCs/>
          <w:lang w:val="it-IT"/>
        </w:rPr>
        <w:t>.</w:t>
      </w:r>
      <w:r>
        <w:rPr>
          <w:rFonts w:ascii="Times New Roman" w:hAnsi="Times New Roman" w:cs="Times New Roman"/>
          <w:bCs/>
          <w:lang w:val="it-IT"/>
        </w:rPr>
        <w:t xml:space="preserve">, </w:t>
      </w:r>
      <w:r w:rsidRPr="007505A2">
        <w:rPr>
          <w:rFonts w:ascii="Times New Roman" w:hAnsi="Times New Roman" w:cs="Times New Roman"/>
          <w:bCs/>
          <w:lang w:val="it-IT"/>
        </w:rPr>
        <w:t>Zubor-Nemes</w:t>
      </w:r>
      <w:r w:rsidR="00B127F6">
        <w:rPr>
          <w:rFonts w:ascii="Times New Roman" w:hAnsi="Times New Roman" w:cs="Times New Roman"/>
          <w:bCs/>
          <w:lang w:val="it-IT"/>
        </w:rPr>
        <w:t xml:space="preserve">, </w:t>
      </w:r>
      <w:r w:rsidRPr="007505A2">
        <w:rPr>
          <w:rFonts w:ascii="Times New Roman" w:hAnsi="Times New Roman" w:cs="Times New Roman"/>
          <w:bCs/>
          <w:lang w:val="it-IT"/>
        </w:rPr>
        <w:t>A</w:t>
      </w:r>
      <w:r w:rsidR="00B127F6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 xml:space="preserve"> </w:t>
      </w:r>
      <w:r>
        <w:rPr>
          <w:rFonts w:ascii="Times New Roman" w:hAnsi="Times New Roman" w:cs="Times New Roman"/>
          <w:bCs/>
          <w:lang w:val="it-IT"/>
        </w:rPr>
        <w:t>(eds)</w:t>
      </w:r>
      <w:r w:rsidRPr="007505A2">
        <w:rPr>
          <w:rFonts w:ascii="Times New Roman" w:hAnsi="Times New Roman" w:cs="Times New Roman"/>
          <w:bCs/>
          <w:lang w:val="it-IT"/>
        </w:rPr>
        <w:t>, Fogarasi</w:t>
      </w:r>
      <w:r w:rsidR="00B127F6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J</w:t>
      </w:r>
      <w:r w:rsidR="00B127F6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Kemény</w:t>
      </w:r>
      <w:r w:rsidR="00B127F6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G, Keményné Horváth</w:t>
      </w:r>
      <w:r w:rsidR="00B127F6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Zs</w:t>
      </w:r>
      <w:r w:rsidR="00B127F6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Kóti</w:t>
      </w:r>
      <w:r w:rsidR="00B127F6">
        <w:rPr>
          <w:rFonts w:ascii="Times New Roman" w:hAnsi="Times New Roman" w:cs="Times New Roman"/>
          <w:bCs/>
          <w:lang w:val="it-IT"/>
        </w:rPr>
        <w:t xml:space="preserve">, </w:t>
      </w:r>
      <w:r w:rsidRPr="007505A2">
        <w:rPr>
          <w:rFonts w:ascii="Times New Roman" w:hAnsi="Times New Roman" w:cs="Times New Roman"/>
          <w:bCs/>
          <w:lang w:val="it-IT"/>
        </w:rPr>
        <w:t>A</w:t>
      </w:r>
      <w:r w:rsidR="00B127F6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Lőrincz</w:t>
      </w:r>
      <w:r w:rsidR="00B127F6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K</w:t>
      </w:r>
      <w:r w:rsidR="00B127F6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Miskó</w:t>
      </w:r>
      <w:r w:rsidR="00B127F6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K</w:t>
      </w:r>
      <w:r w:rsidR="00B127F6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Péter</w:t>
      </w:r>
      <w:r w:rsidR="00B127F6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K</w:t>
      </w:r>
      <w:r w:rsidR="00B127F6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>, Zubor-Nemes</w:t>
      </w:r>
      <w:r w:rsidR="00B127F6">
        <w:rPr>
          <w:rFonts w:ascii="Times New Roman" w:hAnsi="Times New Roman" w:cs="Times New Roman"/>
          <w:bCs/>
          <w:lang w:val="it-IT"/>
        </w:rPr>
        <w:t>,</w:t>
      </w:r>
      <w:r w:rsidRPr="007505A2">
        <w:rPr>
          <w:rFonts w:ascii="Times New Roman" w:hAnsi="Times New Roman" w:cs="Times New Roman"/>
          <w:bCs/>
          <w:lang w:val="it-IT"/>
        </w:rPr>
        <w:t xml:space="preserve"> A</w:t>
      </w:r>
      <w:r w:rsidR="00B127F6"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 xml:space="preserve"> (2021)</w:t>
      </w:r>
      <w:r>
        <w:rPr>
          <w:rFonts w:ascii="Times New Roman" w:hAnsi="Times New Roman" w:cs="Times New Roman"/>
          <w:bCs/>
          <w:lang w:val="it-IT"/>
        </w:rPr>
        <w:t>.</w:t>
      </w:r>
      <w:r w:rsidRPr="007505A2">
        <w:rPr>
          <w:rFonts w:ascii="Times New Roman" w:hAnsi="Times New Roman" w:cs="Times New Roman"/>
          <w:bCs/>
          <w:lang w:val="it-IT"/>
        </w:rPr>
        <w:t xml:space="preserve"> </w:t>
      </w:r>
      <w:r w:rsidR="00E67F08" w:rsidRPr="007505A2">
        <w:rPr>
          <w:rFonts w:ascii="Times New Roman" w:hAnsi="Times New Roman" w:cs="Times New Roman"/>
          <w:bCs/>
          <w:lang w:val="it-IT"/>
        </w:rPr>
        <w:t xml:space="preserve">TERMÉSZETI KOCKÁZATOK KEZELÉSÉNEK TAPASZTALATAI A HAZAI NÖVÉNYTERMESZTÉSBEN, 2012–2017 / EXPERIENCES OF NATURAL RISK MANAGEMENT IN HUNGARIAN CROP PRODUCTION, 2012-2017/. </w:t>
      </w:r>
      <w:r w:rsidRPr="007505A2">
        <w:rPr>
          <w:rFonts w:ascii="Times New Roman" w:hAnsi="Times New Roman" w:cs="Times New Roman"/>
          <w:bCs/>
          <w:lang w:val="it-IT"/>
        </w:rPr>
        <w:t>Agrárgazdasági Könyvek, Budapest: NAIK Agrárgazdasági Kutatóintézet ISBN: 978 963 491 614 7</w:t>
      </w:r>
      <w:r>
        <w:rPr>
          <w:rFonts w:ascii="Times New Roman" w:hAnsi="Times New Roman" w:cs="Times New Roman"/>
          <w:bCs/>
          <w:lang w:val="it-IT"/>
        </w:rPr>
        <w:t xml:space="preserve">, </w:t>
      </w:r>
      <w:hyperlink r:id="rId9" w:history="1">
        <w:r w:rsidRPr="006E5604">
          <w:rPr>
            <w:rStyle w:val="Hyperlink"/>
            <w:rFonts w:ascii="Times New Roman" w:hAnsi="Times New Roman" w:cs="Times New Roman"/>
            <w:bCs/>
            <w:lang w:val="it-IT"/>
          </w:rPr>
          <w:t>http://repo.aki.gov.hu/3692/</w:t>
        </w:r>
      </w:hyperlink>
      <w:r>
        <w:rPr>
          <w:rFonts w:ascii="Times New Roman" w:hAnsi="Times New Roman" w:cs="Times New Roman"/>
          <w:bCs/>
          <w:lang w:val="it-IT"/>
        </w:rPr>
        <w:t xml:space="preserve"> </w:t>
      </w:r>
    </w:p>
    <w:p w14:paraId="1A3245D0" w14:textId="77777777" w:rsidR="007505A2" w:rsidRPr="007505A2" w:rsidRDefault="007505A2" w:rsidP="007505A2">
      <w:pPr>
        <w:spacing w:after="0"/>
        <w:ind w:left="567" w:hanging="283"/>
        <w:jc w:val="both"/>
        <w:rPr>
          <w:rFonts w:ascii="Times New Roman" w:hAnsi="Times New Roman" w:cs="Times New Roman"/>
          <w:bCs/>
          <w:lang w:val="it-IT"/>
        </w:rPr>
      </w:pPr>
    </w:p>
    <w:p w14:paraId="27F3678B" w14:textId="77777777" w:rsidR="001A657B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ro-RO"/>
        </w:rPr>
      </w:pPr>
      <w:r w:rsidRPr="008234C8">
        <w:rPr>
          <w:rFonts w:ascii="Times New Roman" w:hAnsi="Times New Roman" w:cs="Times New Roman"/>
          <w:b/>
          <w:lang w:val="ro-RO"/>
        </w:rPr>
        <w:t>B4. Cărţi (manuale, monografii, tratate, îndrumare etc.) publicate pe web</w:t>
      </w:r>
    </w:p>
    <w:p w14:paraId="6EF36E9C" w14:textId="4FB21E3B" w:rsidR="00C839FD" w:rsidRPr="00C839FD" w:rsidRDefault="00C839FD" w:rsidP="00C839FD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sz w:val="22"/>
          <w:szCs w:val="22"/>
          <w:lang w:val="ro-RO"/>
        </w:rPr>
      </w:pPr>
      <w:r w:rsidRPr="00C839FD">
        <w:rPr>
          <w:sz w:val="22"/>
          <w:szCs w:val="22"/>
          <w:lang w:val="ro-RO"/>
        </w:rPr>
        <w:t xml:space="preserve">Koncz P., Horváth L., Somogyi Z., Kottek P., Weidinger T., Ács F., Kröel-Dulay Gy., Fogarasi J., Molnár A., Pásztor L., Popp J. </w:t>
      </w:r>
      <w:r w:rsidR="00E67F08">
        <w:rPr>
          <w:sz w:val="22"/>
          <w:szCs w:val="22"/>
          <w:lang w:val="ro-RO"/>
        </w:rPr>
        <w:t>(</w:t>
      </w:r>
      <w:r w:rsidRPr="00C839FD">
        <w:rPr>
          <w:sz w:val="22"/>
          <w:szCs w:val="22"/>
          <w:lang w:val="ro-RO"/>
        </w:rPr>
        <w:t>2021</w:t>
      </w:r>
      <w:r w:rsidR="00E67F08">
        <w:rPr>
          <w:sz w:val="22"/>
          <w:szCs w:val="22"/>
          <w:lang w:val="ro-RO"/>
        </w:rPr>
        <w:t>).</w:t>
      </w:r>
      <w:r w:rsidRPr="00C839FD">
        <w:rPr>
          <w:sz w:val="22"/>
          <w:szCs w:val="22"/>
          <w:lang w:val="ro-RO"/>
        </w:rPr>
        <w:t xml:space="preserve"> </w:t>
      </w:r>
      <w:r w:rsidR="00E67F08" w:rsidRPr="00C839FD">
        <w:rPr>
          <w:sz w:val="22"/>
          <w:szCs w:val="22"/>
          <w:lang w:val="ro-RO"/>
        </w:rPr>
        <w:t>A TŰZIFATERMELÉS, AZ ÉGHAJLAT- ÉS A MIKROKLÍMA-SZABÁLYOZÁS MINT ÖKOSZISZTÉMA SZOLGÁLTATÁS ÉRTÉKELÉSE –AZ ÖKOSZISZTÉMA ÁLLAPOTTÓL A TÉNYLEGESEN IGÉNYBE VETT ÖKOSZISZTÉMA-SZOLGÁLTATÁS ÉRTÉKELÉSIG. A KÖZÖSSÉGI JELENTŐSÉGŰ TERMÉSZETI ÉRTÉKEK HOSSZÚ TÁVÚ MEGŐRZÉSÉT ÉS FEJLESZTÉSÉT, VALAMINT AZ EU BIOLÓGIAI SOKFÉLESÉG STRATÉGIA 2020 CÉLKITŰZÉSEINEK HAZAI SZINTŰ MEGVALÓSÍTÁSÁT MEGALAPOZÓ STRATÉGIAI VIZSGÁLATOK PROJEKT</w:t>
      </w:r>
      <w:r w:rsidRPr="00C839FD">
        <w:rPr>
          <w:sz w:val="22"/>
          <w:szCs w:val="22"/>
          <w:lang w:val="ro-RO"/>
        </w:rPr>
        <w:t xml:space="preserve">, Ökoszisztéma-szolgáltatások projektelem. Budapest, Agrárminisztérium, pp. 191 </w:t>
      </w:r>
      <w:r>
        <w:fldChar w:fldCharType="begin"/>
      </w:r>
      <w:r>
        <w:instrText>HYPERLINK "https://termeszetem.hu/files/download/documents/document_img/95/?2021-10-14%2023:05:27"</w:instrText>
      </w:r>
      <w:r>
        <w:fldChar w:fldCharType="separate"/>
      </w:r>
      <w:r w:rsidRPr="00C839FD">
        <w:rPr>
          <w:rStyle w:val="Hyperlink"/>
          <w:sz w:val="22"/>
          <w:szCs w:val="22"/>
        </w:rPr>
        <w:t>https://termeszetem.hu/files/download/documents/document_img/95/?2021-10-14%2023:05:27</w:t>
      </w:r>
      <w:r>
        <w:rPr>
          <w:rStyle w:val="Hyperlink"/>
          <w:sz w:val="22"/>
          <w:szCs w:val="22"/>
        </w:rPr>
        <w:fldChar w:fldCharType="end"/>
      </w:r>
      <w:r w:rsidRPr="00C839FD">
        <w:rPr>
          <w:sz w:val="22"/>
          <w:szCs w:val="22"/>
          <w:lang w:val="ro-RO"/>
        </w:rPr>
        <w:t xml:space="preserve"> </w:t>
      </w:r>
    </w:p>
    <w:p w14:paraId="56CF6F73" w14:textId="77777777" w:rsidR="00C839FD" w:rsidRPr="008234C8" w:rsidRDefault="00C839FD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ro-RO"/>
        </w:rPr>
      </w:pPr>
    </w:p>
    <w:p w14:paraId="754CEFF9" w14:textId="6EA0E7B5" w:rsidR="004236B9" w:rsidRDefault="00141DAA" w:rsidP="005C1B8B">
      <w:pPr>
        <w:tabs>
          <w:tab w:val="left" w:pos="800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8234C8">
        <w:rPr>
          <w:rFonts w:ascii="Times New Roman" w:hAnsi="Times New Roman" w:cs="Times New Roman"/>
          <w:b/>
          <w:lang w:val="fr-FR"/>
        </w:rPr>
        <w:t xml:space="preserve">B5. Capitole de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străinătate</w:t>
      </w:r>
      <w:proofErr w:type="spellEnd"/>
    </w:p>
    <w:p w14:paraId="2DE607E3" w14:textId="77777777" w:rsidR="004156C0" w:rsidRDefault="004156C0" w:rsidP="00DC215D">
      <w:pPr>
        <w:tabs>
          <w:tab w:val="left" w:pos="800"/>
        </w:tabs>
        <w:spacing w:after="0"/>
        <w:ind w:left="708" w:hanging="282"/>
        <w:jc w:val="both"/>
        <w:rPr>
          <w:rFonts w:ascii="Times New Roman" w:hAnsi="Times New Roman" w:cs="Times New Roman"/>
          <w:b/>
          <w:lang w:val="fr-FR"/>
        </w:rPr>
      </w:pPr>
    </w:p>
    <w:p w14:paraId="1F6B304A" w14:textId="120AAED9" w:rsidR="001474AA" w:rsidRPr="00CC7B10" w:rsidRDefault="00D3183A" w:rsidP="00CC7B10">
      <w:pPr>
        <w:tabs>
          <w:tab w:val="num" w:pos="800"/>
        </w:tabs>
        <w:ind w:left="708" w:hanging="141"/>
        <w:jc w:val="both"/>
        <w:rPr>
          <w:rFonts w:ascii="Times New Roman" w:hAnsi="Times New Roman" w:cs="Times New Roman"/>
          <w:b/>
        </w:rPr>
      </w:pPr>
      <w:bookmarkStart w:id="0" w:name="_Hlk63255443"/>
      <w:bookmarkStart w:id="1" w:name="_Hlk63284466"/>
      <w:r w:rsidRPr="00D3183A">
        <w:rPr>
          <w:rFonts w:ascii="Times New Roman" w:hAnsi="Times New Roman" w:cs="Times New Roman"/>
          <w:b/>
        </w:rPr>
        <w:t xml:space="preserve">B5.1. </w:t>
      </w:r>
      <w:proofErr w:type="spellStart"/>
      <w:r w:rsidRPr="00D3183A">
        <w:rPr>
          <w:rFonts w:ascii="Times New Roman" w:hAnsi="Times New Roman" w:cs="Times New Roman"/>
          <w:b/>
        </w:rPr>
        <w:t>Capitole</w:t>
      </w:r>
      <w:proofErr w:type="spellEnd"/>
      <w:r w:rsidRPr="00D3183A">
        <w:rPr>
          <w:rFonts w:ascii="Times New Roman" w:hAnsi="Times New Roman" w:cs="Times New Roman"/>
          <w:b/>
        </w:rPr>
        <w:t xml:space="preserve"> de </w:t>
      </w:r>
      <w:proofErr w:type="spellStart"/>
      <w:r w:rsidRPr="00D3183A">
        <w:rPr>
          <w:rFonts w:ascii="Times New Roman" w:hAnsi="Times New Roman" w:cs="Times New Roman"/>
          <w:b/>
        </w:rPr>
        <w:t>cărţi</w:t>
      </w:r>
      <w:proofErr w:type="spellEnd"/>
      <w:r w:rsidRPr="00D3183A">
        <w:rPr>
          <w:rFonts w:ascii="Times New Roman" w:hAnsi="Times New Roman" w:cs="Times New Roman"/>
          <w:b/>
        </w:rPr>
        <w:t xml:space="preserve"> </w:t>
      </w:r>
      <w:proofErr w:type="spellStart"/>
      <w:r w:rsidRPr="00D3183A">
        <w:rPr>
          <w:rFonts w:ascii="Times New Roman" w:hAnsi="Times New Roman" w:cs="Times New Roman"/>
          <w:b/>
        </w:rPr>
        <w:t>publicate</w:t>
      </w:r>
      <w:proofErr w:type="spellEnd"/>
      <w:r w:rsidRPr="00D3183A">
        <w:rPr>
          <w:rFonts w:ascii="Times New Roman" w:hAnsi="Times New Roman" w:cs="Times New Roman"/>
          <w:b/>
        </w:rPr>
        <w:t xml:space="preserve"> </w:t>
      </w:r>
      <w:proofErr w:type="spellStart"/>
      <w:r w:rsidRPr="00D3183A">
        <w:rPr>
          <w:rFonts w:ascii="Times New Roman" w:hAnsi="Times New Roman" w:cs="Times New Roman"/>
          <w:b/>
        </w:rPr>
        <w:t>în</w:t>
      </w:r>
      <w:proofErr w:type="spellEnd"/>
      <w:r w:rsidRPr="00D3183A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Pr="00D3183A">
        <w:rPr>
          <w:rFonts w:ascii="Times New Roman" w:hAnsi="Times New Roman" w:cs="Times New Roman"/>
          <w:b/>
        </w:rPr>
        <w:t>volume</w:t>
      </w:r>
      <w:proofErr w:type="spellEnd"/>
      <w:r w:rsidRPr="00D3183A">
        <w:rPr>
          <w:rFonts w:ascii="Times New Roman" w:hAnsi="Times New Roman" w:cs="Times New Roman"/>
          <w:b/>
        </w:rPr>
        <w:t xml:space="preserve">  </w:t>
      </w:r>
      <w:proofErr w:type="spellStart"/>
      <w:r w:rsidRPr="00D3183A">
        <w:rPr>
          <w:rFonts w:ascii="Times New Roman" w:hAnsi="Times New Roman" w:cs="Times New Roman"/>
          <w:b/>
        </w:rPr>
        <w:t>indexate</w:t>
      </w:r>
      <w:proofErr w:type="spellEnd"/>
      <w:proofErr w:type="gramEnd"/>
      <w:r w:rsidRPr="00D3183A">
        <w:rPr>
          <w:rFonts w:ascii="Times New Roman" w:hAnsi="Times New Roman" w:cs="Times New Roman"/>
          <w:b/>
        </w:rPr>
        <w:t xml:space="preserve"> ISI - Web of Science - </w:t>
      </w:r>
      <w:proofErr w:type="spellStart"/>
      <w:r w:rsidRPr="00D3183A">
        <w:rPr>
          <w:rFonts w:ascii="Times New Roman" w:hAnsi="Times New Roman" w:cs="Times New Roman"/>
          <w:b/>
        </w:rPr>
        <w:t>Clarivate</w:t>
      </w:r>
      <w:proofErr w:type="spellEnd"/>
      <w:r w:rsidRPr="00D3183A">
        <w:rPr>
          <w:rFonts w:ascii="Times New Roman" w:hAnsi="Times New Roman" w:cs="Times New Roman"/>
          <w:b/>
        </w:rPr>
        <w:t xml:space="preserve"> </w:t>
      </w:r>
      <w:proofErr w:type="spellStart"/>
      <w:r w:rsidRPr="00D3183A">
        <w:rPr>
          <w:rFonts w:ascii="Times New Roman" w:hAnsi="Times New Roman" w:cs="Times New Roman"/>
          <w:b/>
        </w:rPr>
        <w:t>Analitics</w:t>
      </w:r>
      <w:bookmarkEnd w:id="0"/>
      <w:bookmarkEnd w:id="1"/>
      <w:proofErr w:type="spellEnd"/>
    </w:p>
    <w:p w14:paraId="29770DDC" w14:textId="77777777" w:rsidR="001441ED" w:rsidRPr="001441ED" w:rsidRDefault="001441ED" w:rsidP="001441ED">
      <w:pPr>
        <w:pStyle w:val="ListParagraph"/>
        <w:ind w:left="851"/>
        <w:jc w:val="both"/>
        <w:rPr>
          <w:rFonts w:eastAsia="Calibri"/>
          <w:color w:val="000000"/>
          <w:sz w:val="22"/>
          <w:szCs w:val="22"/>
          <w:lang w:val="it-IT"/>
        </w:rPr>
      </w:pPr>
    </w:p>
    <w:p w14:paraId="2CA82032" w14:textId="49BBEEC7" w:rsidR="001474AA" w:rsidRDefault="00AE794F" w:rsidP="005C1B8B">
      <w:pPr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AE794F">
        <w:rPr>
          <w:rFonts w:ascii="Times New Roman" w:hAnsi="Times New Roman" w:cs="Times New Roman"/>
          <w:b/>
          <w:lang w:val="fr-FR"/>
        </w:rPr>
        <w:lastRenderedPageBreak/>
        <w:t xml:space="preserve">B5.2. Capitole de </w:t>
      </w:r>
      <w:proofErr w:type="spellStart"/>
      <w:r w:rsidRPr="00AE794F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AE794F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AE794F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AE794F">
        <w:rPr>
          <w:rFonts w:ascii="Times New Roman" w:hAnsi="Times New Roman" w:cs="Times New Roman"/>
          <w:b/>
          <w:lang w:val="fr-FR"/>
        </w:rPr>
        <w:t xml:space="preserve"> in </w:t>
      </w:r>
      <w:proofErr w:type="spellStart"/>
      <w:r w:rsidRPr="00AE794F">
        <w:rPr>
          <w:rFonts w:ascii="Times New Roman" w:hAnsi="Times New Roman" w:cs="Times New Roman"/>
          <w:b/>
          <w:lang w:val="fr-FR"/>
        </w:rPr>
        <w:t>străinatate</w:t>
      </w:r>
      <w:proofErr w:type="spellEnd"/>
      <w:r w:rsidRPr="00AE794F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AE794F">
        <w:rPr>
          <w:rFonts w:ascii="Times New Roman" w:hAnsi="Times New Roman" w:cs="Times New Roman"/>
          <w:b/>
          <w:lang w:val="fr-FR"/>
        </w:rPr>
        <w:t>altele</w:t>
      </w:r>
      <w:proofErr w:type="spellEnd"/>
      <w:r w:rsidRPr="00AE794F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AE794F">
        <w:rPr>
          <w:rFonts w:ascii="Times New Roman" w:hAnsi="Times New Roman" w:cs="Times New Roman"/>
          <w:b/>
          <w:lang w:val="fr-FR"/>
        </w:rPr>
        <w:t>decat</w:t>
      </w:r>
      <w:proofErr w:type="spellEnd"/>
      <w:r w:rsidRPr="00AE794F">
        <w:rPr>
          <w:rFonts w:ascii="Times New Roman" w:hAnsi="Times New Roman" w:cs="Times New Roman"/>
          <w:b/>
          <w:lang w:val="fr-FR"/>
        </w:rPr>
        <w:t xml:space="preserve"> la </w:t>
      </w:r>
      <w:proofErr w:type="spellStart"/>
      <w:r w:rsidRPr="00AE794F">
        <w:rPr>
          <w:rFonts w:ascii="Times New Roman" w:hAnsi="Times New Roman" w:cs="Times New Roman"/>
          <w:b/>
          <w:lang w:val="fr-FR"/>
        </w:rPr>
        <w:t>punctul</w:t>
      </w:r>
      <w:proofErr w:type="spellEnd"/>
      <w:r w:rsidRPr="00AE794F">
        <w:rPr>
          <w:rFonts w:ascii="Times New Roman" w:hAnsi="Times New Roman" w:cs="Times New Roman"/>
          <w:b/>
          <w:lang w:val="fr-FR"/>
        </w:rPr>
        <w:t xml:space="preserve"> B5.1</w:t>
      </w:r>
    </w:p>
    <w:p w14:paraId="5A3361B7" w14:textId="2D96A1BC" w:rsidR="00C839FD" w:rsidRPr="00695DDE" w:rsidRDefault="00695DDE" w:rsidP="004D3357">
      <w:pPr>
        <w:pStyle w:val="Default"/>
        <w:numPr>
          <w:ilvl w:val="0"/>
          <w:numId w:val="12"/>
        </w:numPr>
        <w:ind w:left="851" w:hanging="284"/>
        <w:jc w:val="both"/>
        <w:rPr>
          <w:sz w:val="22"/>
          <w:szCs w:val="22"/>
          <w:lang w:val="it-IT"/>
        </w:rPr>
      </w:pPr>
      <w:r w:rsidRPr="00695DDE">
        <w:rPr>
          <w:sz w:val="22"/>
          <w:szCs w:val="22"/>
          <w:lang w:val="it-IT"/>
        </w:rPr>
        <w:t>Kemény, G., Klimkowski, C., Fogarasi, J., Tóth, O., &amp; Varga, T. (2014). AGRICULTURAL INSURANCE SUPPORT SCHEMES. RESEARCH INSTITUTE OF AGRICULTURAL ECONOMICS</w:t>
      </w:r>
      <w:r>
        <w:rPr>
          <w:sz w:val="22"/>
          <w:szCs w:val="22"/>
          <w:lang w:val="it-IT"/>
        </w:rPr>
        <w:t xml:space="preserve"> </w:t>
      </w:r>
      <w:r w:rsidR="00C839FD" w:rsidRPr="00695DDE">
        <w:rPr>
          <w:sz w:val="22"/>
          <w:szCs w:val="22"/>
          <w:lang w:val="it-IT"/>
        </w:rPr>
        <w:t>In Norbert Potori, Paweł Chmieliński, Andrew F. Fieldsend (eds.): Structural changes in Polish and Hungarian agriculture since EU accession: lessons learned and implications for the design of future agricultural policies, Budapest: Research Institute of Agricultural Economics</w:t>
      </w:r>
      <w:r>
        <w:rPr>
          <w:sz w:val="22"/>
          <w:szCs w:val="22"/>
          <w:lang w:val="it-IT"/>
        </w:rPr>
        <w:t>,</w:t>
      </w:r>
      <w:r w:rsidR="00C839FD" w:rsidRPr="00695DDE">
        <w:rPr>
          <w:sz w:val="22"/>
          <w:szCs w:val="22"/>
          <w:lang w:val="it-IT"/>
        </w:rPr>
        <w:t xml:space="preserve"> pp. 117-137. ISBN 978-963-491-588-1</w:t>
      </w:r>
    </w:p>
    <w:p w14:paraId="414B9455" w14:textId="77777777" w:rsidR="00C839FD" w:rsidRPr="00C839FD" w:rsidRDefault="00C839FD" w:rsidP="004D3357">
      <w:pPr>
        <w:pStyle w:val="Default"/>
        <w:ind w:left="851" w:hanging="284"/>
        <w:jc w:val="both"/>
        <w:rPr>
          <w:sz w:val="22"/>
          <w:szCs w:val="22"/>
          <w:lang w:val="it-IT"/>
        </w:rPr>
      </w:pPr>
    </w:p>
    <w:p w14:paraId="26C18EA8" w14:textId="2615D7CB" w:rsidR="00695DDE" w:rsidRDefault="00695DDE" w:rsidP="004D3357">
      <w:pPr>
        <w:pStyle w:val="Default"/>
        <w:numPr>
          <w:ilvl w:val="0"/>
          <w:numId w:val="12"/>
        </w:numPr>
        <w:ind w:left="851" w:hanging="284"/>
        <w:jc w:val="both"/>
        <w:rPr>
          <w:sz w:val="22"/>
          <w:szCs w:val="22"/>
          <w:lang w:val="it-IT"/>
        </w:rPr>
      </w:pPr>
      <w:r w:rsidRPr="00695DDE">
        <w:rPr>
          <w:sz w:val="22"/>
          <w:szCs w:val="22"/>
          <w:lang w:val="it-IT"/>
        </w:rPr>
        <w:t xml:space="preserve">Fogarasi, J., Wieliczko, B., Wigier, M., &amp; Tóth, K. (2014). FINANCING OF AGRICULTURE AND INVESTMENT SUPPORTS IN AGRICULTURE. </w:t>
      </w:r>
      <w:r w:rsidRPr="00C839FD">
        <w:rPr>
          <w:sz w:val="22"/>
          <w:szCs w:val="22"/>
          <w:lang w:val="it-IT"/>
        </w:rPr>
        <w:t xml:space="preserve">In Norbert Potori, Paweł Chmieliński, Andrew F. Fieldsend (eds.): </w:t>
      </w:r>
      <w:r w:rsidRPr="00695DDE">
        <w:rPr>
          <w:sz w:val="22"/>
          <w:szCs w:val="22"/>
          <w:lang w:val="it-IT"/>
        </w:rPr>
        <w:t xml:space="preserve">Structural changes in Polish and Hungarian agriculture since EU accession: lessons learned and implications for the design of future agricultural policies. </w:t>
      </w:r>
      <w:r w:rsidRPr="00C839FD">
        <w:rPr>
          <w:sz w:val="22"/>
          <w:szCs w:val="22"/>
          <w:lang w:val="it-IT"/>
        </w:rPr>
        <w:t>Research Institute of Agricultural Economics pp. 55-75. ISBN 978-963-491-588-1</w:t>
      </w:r>
    </w:p>
    <w:p w14:paraId="0D43F0A6" w14:textId="77777777" w:rsidR="00C839FD" w:rsidRPr="00695DDE" w:rsidRDefault="00C839FD" w:rsidP="004D3357">
      <w:pPr>
        <w:pStyle w:val="Default"/>
        <w:ind w:left="851" w:hanging="284"/>
        <w:jc w:val="both"/>
        <w:rPr>
          <w:sz w:val="22"/>
          <w:szCs w:val="22"/>
          <w:lang w:val="it-IT"/>
        </w:rPr>
      </w:pPr>
    </w:p>
    <w:p w14:paraId="1385AD4A" w14:textId="715563C4" w:rsidR="00C839FD" w:rsidRDefault="00C839FD" w:rsidP="004D3357">
      <w:pPr>
        <w:pStyle w:val="Default"/>
        <w:numPr>
          <w:ilvl w:val="0"/>
          <w:numId w:val="12"/>
        </w:numPr>
        <w:ind w:left="851" w:hanging="284"/>
        <w:jc w:val="both"/>
        <w:rPr>
          <w:sz w:val="22"/>
          <w:szCs w:val="22"/>
          <w:lang w:val="it-IT"/>
        </w:rPr>
      </w:pPr>
      <w:r w:rsidRPr="00C839FD">
        <w:rPr>
          <w:sz w:val="22"/>
          <w:szCs w:val="22"/>
          <w:lang w:val="it-IT"/>
        </w:rPr>
        <w:t xml:space="preserve"> Fogarasi</w:t>
      </w:r>
      <w:r w:rsidR="00695DDE">
        <w:rPr>
          <w:sz w:val="22"/>
          <w:szCs w:val="22"/>
          <w:lang w:val="it-IT"/>
        </w:rPr>
        <w:t>,J.,</w:t>
      </w:r>
      <w:r w:rsidRPr="00C839FD">
        <w:rPr>
          <w:sz w:val="22"/>
          <w:szCs w:val="22"/>
          <w:lang w:val="it-IT"/>
        </w:rPr>
        <w:t xml:space="preserve"> Alexandri</w:t>
      </w:r>
      <w:r w:rsidR="00695DDE">
        <w:rPr>
          <w:sz w:val="22"/>
          <w:szCs w:val="22"/>
          <w:lang w:val="it-IT"/>
        </w:rPr>
        <w:t>,</w:t>
      </w:r>
      <w:r w:rsidRPr="00C839FD">
        <w:rPr>
          <w:sz w:val="22"/>
          <w:szCs w:val="22"/>
          <w:lang w:val="it-IT"/>
        </w:rPr>
        <w:t xml:space="preserve"> C</w:t>
      </w:r>
      <w:r w:rsidR="00695DDE">
        <w:rPr>
          <w:sz w:val="22"/>
          <w:szCs w:val="22"/>
          <w:lang w:val="it-IT"/>
        </w:rPr>
        <w:t>.,</w:t>
      </w:r>
      <w:r w:rsidRPr="00C839FD">
        <w:rPr>
          <w:sz w:val="22"/>
          <w:szCs w:val="22"/>
          <w:lang w:val="it-IT"/>
        </w:rPr>
        <w:t xml:space="preserve"> Lámfalusi</w:t>
      </w:r>
      <w:r w:rsidR="00695DDE">
        <w:rPr>
          <w:sz w:val="22"/>
          <w:szCs w:val="22"/>
          <w:lang w:val="it-IT"/>
        </w:rPr>
        <w:t>,</w:t>
      </w:r>
      <w:r w:rsidRPr="00C839FD">
        <w:rPr>
          <w:sz w:val="22"/>
          <w:szCs w:val="22"/>
          <w:lang w:val="it-IT"/>
        </w:rPr>
        <w:t xml:space="preserve"> I</w:t>
      </w:r>
      <w:r w:rsidR="00695DDE">
        <w:rPr>
          <w:sz w:val="22"/>
          <w:szCs w:val="22"/>
          <w:lang w:val="it-IT"/>
        </w:rPr>
        <w:t>.,</w:t>
      </w:r>
      <w:r w:rsidRPr="00C839FD">
        <w:rPr>
          <w:sz w:val="22"/>
          <w:szCs w:val="22"/>
          <w:lang w:val="it-IT"/>
        </w:rPr>
        <w:t xml:space="preserve"> Luca</w:t>
      </w:r>
      <w:r w:rsidR="00695DDE">
        <w:rPr>
          <w:sz w:val="22"/>
          <w:szCs w:val="22"/>
          <w:lang w:val="it-IT"/>
        </w:rPr>
        <w:t>,</w:t>
      </w:r>
      <w:r w:rsidRPr="00C839FD">
        <w:rPr>
          <w:sz w:val="22"/>
          <w:szCs w:val="22"/>
          <w:lang w:val="it-IT"/>
        </w:rPr>
        <w:t xml:space="preserve"> L</w:t>
      </w:r>
      <w:r w:rsidR="00695DDE">
        <w:rPr>
          <w:sz w:val="22"/>
          <w:szCs w:val="22"/>
          <w:lang w:val="it-IT"/>
        </w:rPr>
        <w:t>.</w:t>
      </w:r>
      <w:r w:rsidRPr="00C839FD">
        <w:rPr>
          <w:sz w:val="22"/>
          <w:szCs w:val="22"/>
          <w:lang w:val="it-IT"/>
        </w:rPr>
        <w:t>, Tóth</w:t>
      </w:r>
      <w:r w:rsidR="00695DDE">
        <w:rPr>
          <w:sz w:val="22"/>
          <w:szCs w:val="22"/>
          <w:lang w:val="it-IT"/>
        </w:rPr>
        <w:t>,</w:t>
      </w:r>
      <w:r w:rsidRPr="00C839FD">
        <w:rPr>
          <w:sz w:val="22"/>
          <w:szCs w:val="22"/>
          <w:lang w:val="it-IT"/>
        </w:rPr>
        <w:t xml:space="preserve"> O</w:t>
      </w:r>
      <w:r w:rsidR="00695DDE">
        <w:rPr>
          <w:sz w:val="22"/>
          <w:szCs w:val="22"/>
          <w:lang w:val="it-IT"/>
        </w:rPr>
        <w:t>.,</w:t>
      </w:r>
      <w:r w:rsidRPr="00C839FD">
        <w:rPr>
          <w:sz w:val="22"/>
          <w:szCs w:val="22"/>
          <w:lang w:val="it-IT"/>
        </w:rPr>
        <w:t xml:space="preserve"> Toma</w:t>
      </w:r>
      <w:r w:rsidR="00695DDE">
        <w:rPr>
          <w:sz w:val="22"/>
          <w:szCs w:val="22"/>
          <w:lang w:val="it-IT"/>
        </w:rPr>
        <w:t>,</w:t>
      </w:r>
      <w:r w:rsidRPr="00C839FD">
        <w:rPr>
          <w:sz w:val="22"/>
          <w:szCs w:val="22"/>
          <w:lang w:val="it-IT"/>
        </w:rPr>
        <w:t xml:space="preserve"> C</w:t>
      </w:r>
      <w:r w:rsidR="00695DDE">
        <w:rPr>
          <w:sz w:val="22"/>
          <w:szCs w:val="22"/>
          <w:lang w:val="it-IT"/>
        </w:rPr>
        <w:t>. &amp;</w:t>
      </w:r>
      <w:r w:rsidRPr="00C839FD">
        <w:rPr>
          <w:sz w:val="22"/>
          <w:szCs w:val="22"/>
          <w:lang w:val="it-IT"/>
        </w:rPr>
        <w:t xml:space="preserve"> Turtoi</w:t>
      </w:r>
      <w:r w:rsidR="00695DDE">
        <w:rPr>
          <w:sz w:val="22"/>
          <w:szCs w:val="22"/>
          <w:lang w:val="it-IT"/>
        </w:rPr>
        <w:t>,</w:t>
      </w:r>
      <w:r w:rsidRPr="00C839FD">
        <w:rPr>
          <w:sz w:val="22"/>
          <w:szCs w:val="22"/>
          <w:lang w:val="it-IT"/>
        </w:rPr>
        <w:t xml:space="preserve"> C</w:t>
      </w:r>
      <w:r w:rsidR="00695DDE">
        <w:rPr>
          <w:sz w:val="22"/>
          <w:szCs w:val="22"/>
          <w:lang w:val="it-IT"/>
        </w:rPr>
        <w:t>.</w:t>
      </w:r>
      <w:r w:rsidRPr="00C839FD">
        <w:rPr>
          <w:sz w:val="22"/>
          <w:szCs w:val="22"/>
          <w:lang w:val="it-IT"/>
        </w:rPr>
        <w:t xml:space="preserve"> (2015)</w:t>
      </w:r>
      <w:r w:rsidR="00695DDE">
        <w:rPr>
          <w:sz w:val="22"/>
          <w:szCs w:val="22"/>
          <w:lang w:val="it-IT"/>
        </w:rPr>
        <w:t>.</w:t>
      </w:r>
      <w:r w:rsidRPr="00C839FD">
        <w:rPr>
          <w:sz w:val="22"/>
          <w:szCs w:val="22"/>
          <w:lang w:val="it-IT"/>
        </w:rPr>
        <w:t xml:space="preserve"> </w:t>
      </w:r>
      <w:r w:rsidR="00695DDE" w:rsidRPr="00C839FD">
        <w:rPr>
          <w:sz w:val="22"/>
          <w:szCs w:val="22"/>
          <w:lang w:val="it-IT"/>
        </w:rPr>
        <w:t>COMPARISON OF INCOME TAXATION IN AGRICULTURE IN ROMANIA AND HUNGARY</w:t>
      </w:r>
      <w:r w:rsidRPr="00C839FD">
        <w:rPr>
          <w:sz w:val="22"/>
          <w:szCs w:val="22"/>
          <w:lang w:val="it-IT"/>
        </w:rPr>
        <w:t xml:space="preserve"> In Norbert Vásáry, Viktória and Voicilas, Dan-Marius (eds.): Agrucultrual economics and rural development at the beginning of the programming period 2014-2020 in EU Member States – Comparative analysis for Romania and Hungary. Budapest: Research Institute of Agricultural Economics pp. 31-56. ISBN 978-963-491-596-6</w:t>
      </w:r>
    </w:p>
    <w:p w14:paraId="672F6368" w14:textId="77777777" w:rsidR="00C839FD" w:rsidRPr="00C839FD" w:rsidRDefault="00C839FD" w:rsidP="004D3357">
      <w:pPr>
        <w:pStyle w:val="Default"/>
        <w:ind w:left="851" w:hanging="284"/>
        <w:jc w:val="both"/>
        <w:rPr>
          <w:sz w:val="22"/>
          <w:szCs w:val="22"/>
          <w:lang w:val="it-IT"/>
        </w:rPr>
      </w:pPr>
    </w:p>
    <w:p w14:paraId="3B4E6C34" w14:textId="304E47B1" w:rsidR="00C839FD" w:rsidRDefault="00C839FD" w:rsidP="004D3357">
      <w:pPr>
        <w:pStyle w:val="Default"/>
        <w:numPr>
          <w:ilvl w:val="0"/>
          <w:numId w:val="12"/>
        </w:numPr>
        <w:ind w:left="851" w:hanging="284"/>
        <w:jc w:val="both"/>
        <w:rPr>
          <w:sz w:val="22"/>
          <w:szCs w:val="22"/>
          <w:lang w:val="it-IT"/>
        </w:rPr>
      </w:pPr>
      <w:r w:rsidRPr="00C839FD">
        <w:rPr>
          <w:sz w:val="22"/>
          <w:szCs w:val="22"/>
          <w:lang w:val="it-IT"/>
        </w:rPr>
        <w:t>Biró</w:t>
      </w:r>
      <w:r w:rsidR="00695DDE">
        <w:rPr>
          <w:sz w:val="22"/>
          <w:szCs w:val="22"/>
          <w:lang w:val="it-IT"/>
        </w:rPr>
        <w:t>,</w:t>
      </w:r>
      <w:r w:rsidRPr="00C839FD">
        <w:rPr>
          <w:sz w:val="22"/>
          <w:szCs w:val="22"/>
          <w:lang w:val="it-IT"/>
        </w:rPr>
        <w:t xml:space="preserve"> Sz</w:t>
      </w:r>
      <w:r w:rsidR="00695DDE">
        <w:rPr>
          <w:sz w:val="22"/>
          <w:szCs w:val="22"/>
          <w:lang w:val="it-IT"/>
        </w:rPr>
        <w:t>.</w:t>
      </w:r>
      <w:r w:rsidRPr="00C839FD">
        <w:rPr>
          <w:sz w:val="22"/>
          <w:szCs w:val="22"/>
          <w:lang w:val="it-IT"/>
        </w:rPr>
        <w:t>, Dudás</w:t>
      </w:r>
      <w:r w:rsidR="00695DDE">
        <w:rPr>
          <w:sz w:val="22"/>
          <w:szCs w:val="22"/>
          <w:lang w:val="it-IT"/>
        </w:rPr>
        <w:t>,</w:t>
      </w:r>
      <w:r w:rsidRPr="00C839FD">
        <w:rPr>
          <w:sz w:val="22"/>
          <w:szCs w:val="22"/>
          <w:lang w:val="it-IT"/>
        </w:rPr>
        <w:t xml:space="preserve"> Gy</w:t>
      </w:r>
      <w:r w:rsidR="00695DDE">
        <w:rPr>
          <w:sz w:val="22"/>
          <w:szCs w:val="22"/>
          <w:lang w:val="it-IT"/>
        </w:rPr>
        <w:t>.</w:t>
      </w:r>
      <w:r w:rsidRPr="00C839FD">
        <w:rPr>
          <w:sz w:val="22"/>
          <w:szCs w:val="22"/>
          <w:lang w:val="it-IT"/>
        </w:rPr>
        <w:t>, Hamza</w:t>
      </w:r>
      <w:r w:rsidR="00695DDE">
        <w:rPr>
          <w:sz w:val="22"/>
          <w:szCs w:val="22"/>
          <w:lang w:val="it-IT"/>
        </w:rPr>
        <w:t>,</w:t>
      </w:r>
      <w:r w:rsidRPr="00C839FD">
        <w:rPr>
          <w:sz w:val="22"/>
          <w:szCs w:val="22"/>
          <w:lang w:val="it-IT"/>
        </w:rPr>
        <w:t xml:space="preserve"> E</w:t>
      </w:r>
      <w:r w:rsidR="00695DDE">
        <w:rPr>
          <w:sz w:val="22"/>
          <w:szCs w:val="22"/>
          <w:lang w:val="it-IT"/>
        </w:rPr>
        <w:t>.</w:t>
      </w:r>
      <w:r w:rsidRPr="00C839FD">
        <w:rPr>
          <w:sz w:val="22"/>
          <w:szCs w:val="22"/>
          <w:lang w:val="it-IT"/>
        </w:rPr>
        <w:t>, Miskó</w:t>
      </w:r>
      <w:r w:rsidR="00695DDE">
        <w:rPr>
          <w:sz w:val="22"/>
          <w:szCs w:val="22"/>
          <w:lang w:val="it-IT"/>
        </w:rPr>
        <w:t>,</w:t>
      </w:r>
      <w:r w:rsidRPr="00C839FD">
        <w:rPr>
          <w:sz w:val="22"/>
          <w:szCs w:val="22"/>
          <w:lang w:val="it-IT"/>
        </w:rPr>
        <w:t xml:space="preserve"> K</w:t>
      </w:r>
      <w:r w:rsidR="00695DDE">
        <w:rPr>
          <w:sz w:val="22"/>
          <w:szCs w:val="22"/>
          <w:lang w:val="it-IT"/>
        </w:rPr>
        <w:t>.,</w:t>
      </w:r>
      <w:r w:rsidRPr="00C839FD">
        <w:rPr>
          <w:sz w:val="22"/>
          <w:szCs w:val="22"/>
          <w:lang w:val="it-IT"/>
        </w:rPr>
        <w:t xml:space="preserve"> Jankuné Kürthy</w:t>
      </w:r>
      <w:r w:rsidR="00695DDE">
        <w:rPr>
          <w:sz w:val="22"/>
          <w:szCs w:val="22"/>
          <w:lang w:val="it-IT"/>
        </w:rPr>
        <w:t>,</w:t>
      </w:r>
      <w:r w:rsidRPr="00C839FD">
        <w:rPr>
          <w:sz w:val="22"/>
          <w:szCs w:val="22"/>
          <w:lang w:val="it-IT"/>
        </w:rPr>
        <w:t xml:space="preserve"> Gy</w:t>
      </w:r>
      <w:r w:rsidR="00695DDE">
        <w:rPr>
          <w:sz w:val="22"/>
          <w:szCs w:val="22"/>
          <w:lang w:val="it-IT"/>
        </w:rPr>
        <w:t>.</w:t>
      </w:r>
      <w:r w:rsidRPr="00C839FD">
        <w:rPr>
          <w:sz w:val="22"/>
          <w:szCs w:val="22"/>
          <w:lang w:val="it-IT"/>
        </w:rPr>
        <w:t>, Rácz</w:t>
      </w:r>
      <w:r w:rsidR="00695DDE">
        <w:rPr>
          <w:sz w:val="22"/>
          <w:szCs w:val="22"/>
          <w:lang w:val="it-IT"/>
        </w:rPr>
        <w:t>,</w:t>
      </w:r>
      <w:r w:rsidRPr="00C839FD">
        <w:rPr>
          <w:sz w:val="22"/>
          <w:szCs w:val="22"/>
          <w:lang w:val="it-IT"/>
        </w:rPr>
        <w:t xml:space="preserve"> K</w:t>
      </w:r>
      <w:r w:rsidR="00695DDE">
        <w:rPr>
          <w:sz w:val="22"/>
          <w:szCs w:val="22"/>
          <w:lang w:val="it-IT"/>
        </w:rPr>
        <w:t>.,</w:t>
      </w:r>
      <w:r w:rsidRPr="00C839FD">
        <w:rPr>
          <w:sz w:val="22"/>
          <w:szCs w:val="22"/>
          <w:lang w:val="it-IT"/>
        </w:rPr>
        <w:t xml:space="preserve"> Tikász</w:t>
      </w:r>
      <w:r w:rsidR="00695DDE">
        <w:rPr>
          <w:sz w:val="22"/>
          <w:szCs w:val="22"/>
          <w:lang w:val="it-IT"/>
        </w:rPr>
        <w:t>,</w:t>
      </w:r>
      <w:r w:rsidRPr="00C839FD">
        <w:rPr>
          <w:sz w:val="22"/>
          <w:szCs w:val="22"/>
          <w:lang w:val="it-IT"/>
        </w:rPr>
        <w:t xml:space="preserve"> I</w:t>
      </w:r>
      <w:r w:rsidR="00695DDE">
        <w:rPr>
          <w:sz w:val="22"/>
          <w:szCs w:val="22"/>
          <w:lang w:val="it-IT"/>
        </w:rPr>
        <w:t>.</w:t>
      </w:r>
      <w:r w:rsidRPr="00C839FD">
        <w:rPr>
          <w:sz w:val="22"/>
          <w:szCs w:val="22"/>
          <w:lang w:val="it-IT"/>
        </w:rPr>
        <w:t>, Tóth</w:t>
      </w:r>
      <w:r w:rsidR="00695DDE">
        <w:rPr>
          <w:sz w:val="22"/>
          <w:szCs w:val="22"/>
          <w:lang w:val="it-IT"/>
        </w:rPr>
        <w:t>,</w:t>
      </w:r>
      <w:r w:rsidRPr="00C839FD">
        <w:rPr>
          <w:sz w:val="22"/>
          <w:szCs w:val="22"/>
          <w:lang w:val="it-IT"/>
        </w:rPr>
        <w:t xml:space="preserve"> O</w:t>
      </w:r>
      <w:r w:rsidR="00695DDE">
        <w:rPr>
          <w:sz w:val="22"/>
          <w:szCs w:val="22"/>
          <w:lang w:val="it-IT"/>
        </w:rPr>
        <w:t>.</w:t>
      </w:r>
      <w:r w:rsidRPr="00C839FD">
        <w:rPr>
          <w:sz w:val="22"/>
          <w:szCs w:val="22"/>
          <w:lang w:val="it-IT"/>
        </w:rPr>
        <w:t xml:space="preserve"> Vágó</w:t>
      </w:r>
      <w:r w:rsidR="00695DDE">
        <w:rPr>
          <w:sz w:val="22"/>
          <w:szCs w:val="22"/>
          <w:lang w:val="it-IT"/>
        </w:rPr>
        <w:t>,</w:t>
      </w:r>
      <w:r w:rsidRPr="00C839FD">
        <w:rPr>
          <w:sz w:val="22"/>
          <w:szCs w:val="22"/>
          <w:lang w:val="it-IT"/>
        </w:rPr>
        <w:t xml:space="preserve"> Sz</w:t>
      </w:r>
      <w:r w:rsidR="00695DDE">
        <w:rPr>
          <w:sz w:val="22"/>
          <w:szCs w:val="22"/>
          <w:lang w:val="it-IT"/>
        </w:rPr>
        <w:t>.</w:t>
      </w:r>
      <w:r w:rsidRPr="00C839FD">
        <w:rPr>
          <w:sz w:val="22"/>
          <w:szCs w:val="22"/>
          <w:lang w:val="it-IT"/>
        </w:rPr>
        <w:t>, Varga</w:t>
      </w:r>
      <w:r w:rsidR="00695DDE">
        <w:rPr>
          <w:sz w:val="22"/>
          <w:szCs w:val="22"/>
          <w:lang w:val="it-IT"/>
        </w:rPr>
        <w:t>,</w:t>
      </w:r>
      <w:r w:rsidRPr="00C839FD">
        <w:rPr>
          <w:sz w:val="22"/>
          <w:szCs w:val="22"/>
          <w:lang w:val="it-IT"/>
        </w:rPr>
        <w:t xml:space="preserve"> E</w:t>
      </w:r>
      <w:r w:rsidR="00695DDE">
        <w:rPr>
          <w:sz w:val="22"/>
          <w:szCs w:val="22"/>
          <w:lang w:val="it-IT"/>
        </w:rPr>
        <w:t>.</w:t>
      </w:r>
      <w:r w:rsidRPr="00C839FD">
        <w:rPr>
          <w:sz w:val="22"/>
          <w:szCs w:val="22"/>
          <w:lang w:val="it-IT"/>
        </w:rPr>
        <w:t>, Varga</w:t>
      </w:r>
      <w:r w:rsidR="00695DDE">
        <w:rPr>
          <w:sz w:val="22"/>
          <w:szCs w:val="22"/>
          <w:lang w:val="it-IT"/>
        </w:rPr>
        <w:t>,</w:t>
      </w:r>
      <w:r w:rsidRPr="00C839FD">
        <w:rPr>
          <w:sz w:val="22"/>
          <w:szCs w:val="22"/>
          <w:lang w:val="it-IT"/>
        </w:rPr>
        <w:t xml:space="preserve"> E</w:t>
      </w:r>
      <w:r w:rsidR="00695DDE">
        <w:rPr>
          <w:sz w:val="22"/>
          <w:szCs w:val="22"/>
          <w:lang w:val="it-IT"/>
        </w:rPr>
        <w:t>.</w:t>
      </w:r>
      <w:r w:rsidRPr="00C839FD">
        <w:rPr>
          <w:sz w:val="22"/>
          <w:szCs w:val="22"/>
          <w:lang w:val="it-IT"/>
        </w:rPr>
        <w:t xml:space="preserve">, Fieldsend, </w:t>
      </w:r>
      <w:r w:rsidR="001F2EA5">
        <w:rPr>
          <w:sz w:val="22"/>
          <w:szCs w:val="22"/>
          <w:lang w:val="it-IT"/>
        </w:rPr>
        <w:t xml:space="preserve">A., </w:t>
      </w:r>
      <w:r w:rsidRPr="00C839FD">
        <w:rPr>
          <w:sz w:val="22"/>
          <w:szCs w:val="22"/>
          <w:lang w:val="it-IT"/>
        </w:rPr>
        <w:t>Fogarasi</w:t>
      </w:r>
      <w:r w:rsidR="001F2EA5">
        <w:rPr>
          <w:sz w:val="22"/>
          <w:szCs w:val="22"/>
          <w:lang w:val="it-IT"/>
        </w:rPr>
        <w:t>,</w:t>
      </w:r>
      <w:r w:rsidRPr="00C839FD">
        <w:rPr>
          <w:sz w:val="22"/>
          <w:szCs w:val="22"/>
          <w:lang w:val="it-IT"/>
        </w:rPr>
        <w:t xml:space="preserve"> J</w:t>
      </w:r>
      <w:r w:rsidR="001F2EA5">
        <w:rPr>
          <w:sz w:val="22"/>
          <w:szCs w:val="22"/>
          <w:lang w:val="it-IT"/>
        </w:rPr>
        <w:t>. &amp;</w:t>
      </w:r>
      <w:r w:rsidRPr="00C839FD">
        <w:rPr>
          <w:sz w:val="22"/>
          <w:szCs w:val="22"/>
          <w:lang w:val="it-IT"/>
        </w:rPr>
        <w:t xml:space="preserve"> Potori</w:t>
      </w:r>
      <w:r w:rsidR="001F2EA5">
        <w:rPr>
          <w:sz w:val="22"/>
          <w:szCs w:val="22"/>
          <w:lang w:val="it-IT"/>
        </w:rPr>
        <w:t>,</w:t>
      </w:r>
      <w:r w:rsidRPr="00C839FD">
        <w:rPr>
          <w:sz w:val="22"/>
          <w:szCs w:val="22"/>
          <w:lang w:val="it-IT"/>
        </w:rPr>
        <w:t xml:space="preserve"> N</w:t>
      </w:r>
      <w:r w:rsidR="001F2EA5">
        <w:rPr>
          <w:sz w:val="22"/>
          <w:szCs w:val="22"/>
          <w:lang w:val="it-IT"/>
        </w:rPr>
        <w:t>.</w:t>
      </w:r>
      <w:r w:rsidRPr="00C839FD">
        <w:rPr>
          <w:sz w:val="22"/>
          <w:szCs w:val="22"/>
          <w:lang w:val="it-IT"/>
        </w:rPr>
        <w:t xml:space="preserve"> </w:t>
      </w:r>
      <w:r w:rsidR="001F2EA5">
        <w:rPr>
          <w:sz w:val="22"/>
          <w:szCs w:val="22"/>
          <w:lang w:val="it-IT"/>
        </w:rPr>
        <w:t>(</w:t>
      </w:r>
      <w:r w:rsidRPr="00C839FD">
        <w:rPr>
          <w:sz w:val="22"/>
          <w:szCs w:val="22"/>
          <w:lang w:val="it-IT"/>
        </w:rPr>
        <w:t>2016</w:t>
      </w:r>
      <w:r w:rsidR="001F2EA5">
        <w:rPr>
          <w:sz w:val="22"/>
          <w:szCs w:val="22"/>
          <w:lang w:val="it-IT"/>
        </w:rPr>
        <w:t>).</w:t>
      </w:r>
      <w:r w:rsidRPr="00C839FD">
        <w:rPr>
          <w:sz w:val="22"/>
          <w:szCs w:val="22"/>
          <w:lang w:val="it-IT"/>
        </w:rPr>
        <w:t xml:space="preserve"> </w:t>
      </w:r>
      <w:r w:rsidR="001F2EA5" w:rsidRPr="00C839FD">
        <w:rPr>
          <w:sz w:val="22"/>
          <w:szCs w:val="22"/>
          <w:lang w:val="it-IT"/>
        </w:rPr>
        <w:t xml:space="preserve">FARM STRUCTURAL CHANGE IN CENTRAL AND EASTERN EUROPE AND THE CAP </w:t>
      </w:r>
      <w:r w:rsidRPr="00C839FD">
        <w:rPr>
          <w:sz w:val="22"/>
          <w:szCs w:val="22"/>
          <w:lang w:val="it-IT"/>
        </w:rPr>
        <w:t xml:space="preserve">In: Massot, Albert (ed.) Structural change in EU farming: How can the CAP support a 21st century European model of agriculture? Brussels: European Parliament, Policy Department B, Structural and Cohesion Policies, pp. 79-196, 277 p.  ISBN 978-92-823-8818-1 DOI: </w:t>
      </w:r>
      <w:r>
        <w:fldChar w:fldCharType="begin"/>
      </w:r>
      <w:r>
        <w:instrText>HYPERLINK "http://dx.doi.org/doi:10.2861/591"</w:instrText>
      </w:r>
      <w:r>
        <w:fldChar w:fldCharType="separate"/>
      </w:r>
      <w:r w:rsidRPr="006E5604">
        <w:rPr>
          <w:rStyle w:val="Hyperlink"/>
          <w:sz w:val="22"/>
          <w:szCs w:val="22"/>
          <w:lang w:val="it-IT"/>
        </w:rPr>
        <w:t>http://dx.doi.org/doi:10.2861/591</w:t>
      </w:r>
      <w:r>
        <w:rPr>
          <w:rStyle w:val="Hyperlink"/>
          <w:sz w:val="22"/>
          <w:szCs w:val="22"/>
          <w:lang w:val="it-IT"/>
        </w:rPr>
        <w:fldChar w:fldCharType="end"/>
      </w:r>
    </w:p>
    <w:p w14:paraId="4A99E2AD" w14:textId="77777777" w:rsidR="00C839FD" w:rsidRDefault="00C839FD" w:rsidP="004D3357">
      <w:pPr>
        <w:pStyle w:val="ListParagraph"/>
        <w:ind w:left="851" w:hanging="284"/>
        <w:rPr>
          <w:sz w:val="22"/>
          <w:szCs w:val="22"/>
          <w:lang w:val="it-IT"/>
        </w:rPr>
      </w:pPr>
    </w:p>
    <w:p w14:paraId="0A55BDE3" w14:textId="4FF66A07" w:rsidR="00C839FD" w:rsidRPr="00C839FD" w:rsidRDefault="00C839FD" w:rsidP="004D3357">
      <w:pPr>
        <w:pStyle w:val="Default"/>
        <w:ind w:left="851" w:hanging="284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 </w:t>
      </w:r>
      <w:r w:rsidRPr="00C839FD">
        <w:rPr>
          <w:sz w:val="22"/>
          <w:szCs w:val="22"/>
          <w:lang w:val="it-IT"/>
        </w:rPr>
        <w:t xml:space="preserve">  </w:t>
      </w:r>
    </w:p>
    <w:p w14:paraId="166272AF" w14:textId="0252A5AF" w:rsidR="00C839FD" w:rsidRDefault="00C839FD" w:rsidP="004D3357">
      <w:pPr>
        <w:pStyle w:val="Default"/>
        <w:numPr>
          <w:ilvl w:val="0"/>
          <w:numId w:val="12"/>
        </w:numPr>
        <w:ind w:left="851" w:hanging="284"/>
        <w:jc w:val="both"/>
        <w:rPr>
          <w:sz w:val="22"/>
          <w:szCs w:val="22"/>
          <w:lang w:val="it-IT"/>
        </w:rPr>
      </w:pPr>
      <w:r w:rsidRPr="00C839FD">
        <w:rPr>
          <w:sz w:val="22"/>
          <w:szCs w:val="22"/>
          <w:lang w:val="it-IT"/>
        </w:rPr>
        <w:t>Potori</w:t>
      </w:r>
      <w:r w:rsidR="00695DDE">
        <w:rPr>
          <w:sz w:val="22"/>
          <w:szCs w:val="22"/>
          <w:lang w:val="it-IT"/>
        </w:rPr>
        <w:t>,</w:t>
      </w:r>
      <w:r w:rsidRPr="00C839FD">
        <w:rPr>
          <w:sz w:val="22"/>
          <w:szCs w:val="22"/>
          <w:lang w:val="it-IT"/>
        </w:rPr>
        <w:t>N</w:t>
      </w:r>
      <w:r w:rsidR="00695DDE">
        <w:rPr>
          <w:sz w:val="22"/>
          <w:szCs w:val="22"/>
          <w:lang w:val="it-IT"/>
        </w:rPr>
        <w:t>.,</w:t>
      </w:r>
      <w:r w:rsidRPr="00C839FD">
        <w:rPr>
          <w:sz w:val="22"/>
          <w:szCs w:val="22"/>
          <w:lang w:val="it-IT"/>
        </w:rPr>
        <w:t xml:space="preserve"> Garay</w:t>
      </w:r>
      <w:r w:rsidR="00695DDE">
        <w:rPr>
          <w:sz w:val="22"/>
          <w:szCs w:val="22"/>
          <w:lang w:val="it-IT"/>
        </w:rPr>
        <w:t>,</w:t>
      </w:r>
      <w:r w:rsidRPr="00C839FD">
        <w:rPr>
          <w:sz w:val="22"/>
          <w:szCs w:val="22"/>
          <w:lang w:val="it-IT"/>
        </w:rPr>
        <w:t xml:space="preserve"> R</w:t>
      </w:r>
      <w:r w:rsidR="00695DDE">
        <w:rPr>
          <w:sz w:val="22"/>
          <w:szCs w:val="22"/>
          <w:lang w:val="it-IT"/>
        </w:rPr>
        <w:t>.</w:t>
      </w:r>
      <w:r w:rsidRPr="00C839FD">
        <w:rPr>
          <w:sz w:val="22"/>
          <w:szCs w:val="22"/>
          <w:lang w:val="it-IT"/>
        </w:rPr>
        <w:t>, Sávoly</w:t>
      </w:r>
      <w:r w:rsidR="00695DDE">
        <w:rPr>
          <w:sz w:val="22"/>
          <w:szCs w:val="22"/>
          <w:lang w:val="it-IT"/>
        </w:rPr>
        <w:t>,</w:t>
      </w:r>
      <w:r w:rsidRPr="00C839FD">
        <w:rPr>
          <w:sz w:val="22"/>
          <w:szCs w:val="22"/>
          <w:lang w:val="it-IT"/>
        </w:rPr>
        <w:t xml:space="preserve"> J</w:t>
      </w:r>
      <w:r w:rsidR="00695DDE">
        <w:rPr>
          <w:sz w:val="22"/>
          <w:szCs w:val="22"/>
          <w:lang w:val="it-IT"/>
        </w:rPr>
        <w:t>. &amp;</w:t>
      </w:r>
      <w:r w:rsidRPr="00C839FD">
        <w:rPr>
          <w:sz w:val="22"/>
          <w:szCs w:val="22"/>
          <w:lang w:val="it-IT"/>
        </w:rPr>
        <w:t xml:space="preserve"> Fogarasi József </w:t>
      </w:r>
      <w:r w:rsidR="00695DDE">
        <w:rPr>
          <w:sz w:val="22"/>
          <w:szCs w:val="22"/>
          <w:lang w:val="it-IT"/>
        </w:rPr>
        <w:t>(</w:t>
      </w:r>
      <w:r w:rsidRPr="00C839FD">
        <w:rPr>
          <w:sz w:val="22"/>
          <w:szCs w:val="22"/>
          <w:lang w:val="it-IT"/>
        </w:rPr>
        <w:t>2016</w:t>
      </w:r>
      <w:r w:rsidR="00695DDE">
        <w:rPr>
          <w:sz w:val="22"/>
          <w:szCs w:val="22"/>
          <w:lang w:val="it-IT"/>
        </w:rPr>
        <w:t>).</w:t>
      </w:r>
      <w:r w:rsidRPr="00C839FD">
        <w:rPr>
          <w:sz w:val="22"/>
          <w:szCs w:val="22"/>
          <w:lang w:val="it-IT"/>
        </w:rPr>
        <w:t xml:space="preserve"> </w:t>
      </w:r>
      <w:r w:rsidR="00695DDE" w:rsidRPr="00C839FD">
        <w:rPr>
          <w:sz w:val="22"/>
          <w:szCs w:val="22"/>
          <w:lang w:val="it-IT"/>
        </w:rPr>
        <w:t xml:space="preserve">AN ASSESSMENT OF REDUCING AMMONIA EMISSIONS FROM LIVESTOCK FARMING BY COVERING EXISTING MANURE STORAGE FACILITIES IN HUNGARY </w:t>
      </w:r>
      <w:r w:rsidRPr="00C839FD">
        <w:rPr>
          <w:sz w:val="22"/>
          <w:szCs w:val="22"/>
          <w:lang w:val="it-IT"/>
        </w:rPr>
        <w:t>In: Kowalski, Andryej; Wigier, Marek; Wielicyko, Barbara Ekonomia versus środowisko – konkurencyjność czy komplementarność / Economy versus the environment – competitiveness or complementarity. Warsaw: Institute of Agricultural and Food Economics / National Research Institute ( IERiGŻ-PIB), pp. 118-128, 205 p. ISBN 978-83-7658-605-2</w:t>
      </w:r>
    </w:p>
    <w:p w14:paraId="744BDC58" w14:textId="77777777" w:rsidR="00C839FD" w:rsidRPr="00C839FD" w:rsidRDefault="00C839FD" w:rsidP="00C839FD">
      <w:pPr>
        <w:pStyle w:val="Default"/>
        <w:ind w:left="720"/>
        <w:jc w:val="both"/>
        <w:rPr>
          <w:sz w:val="22"/>
          <w:szCs w:val="22"/>
          <w:lang w:val="it-IT"/>
        </w:rPr>
      </w:pPr>
    </w:p>
    <w:p w14:paraId="12746E63" w14:textId="77777777" w:rsidR="001474AA" w:rsidRPr="008234C8" w:rsidRDefault="001474AA" w:rsidP="00A92ED5">
      <w:pPr>
        <w:spacing w:after="0"/>
        <w:ind w:left="708"/>
        <w:jc w:val="both"/>
        <w:rPr>
          <w:rFonts w:ascii="Times New Roman" w:hAnsi="Times New Roman" w:cs="Times New Roman"/>
          <w:b/>
          <w:lang w:val="fr-FR"/>
        </w:rPr>
      </w:pPr>
    </w:p>
    <w:p w14:paraId="2CEB4463" w14:textId="2A6226BA" w:rsidR="001A657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8234C8">
        <w:rPr>
          <w:rFonts w:ascii="Times New Roman" w:hAnsi="Times New Roman" w:cs="Times New Roman"/>
          <w:b/>
          <w:lang w:val="fr-FR"/>
        </w:rPr>
        <w:t xml:space="preserve">B6. Capitole de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ţară</w:t>
      </w:r>
      <w:proofErr w:type="spellEnd"/>
    </w:p>
    <w:p w14:paraId="58AB4622" w14:textId="77777777" w:rsidR="00D91CFB" w:rsidRPr="008234C8" w:rsidRDefault="00D91CFB" w:rsidP="00A92ED5">
      <w:pPr>
        <w:spacing w:after="0"/>
        <w:ind w:left="708"/>
        <w:jc w:val="both"/>
        <w:rPr>
          <w:rFonts w:ascii="Times New Roman" w:hAnsi="Times New Roman" w:cs="Times New Roman"/>
          <w:b/>
          <w:lang w:val="fr-FR"/>
        </w:rPr>
      </w:pPr>
    </w:p>
    <w:p w14:paraId="67499C2B" w14:textId="77777777" w:rsidR="00DC3D9A" w:rsidRPr="008234C8" w:rsidRDefault="00DC3D9A" w:rsidP="00F969E8">
      <w:pPr>
        <w:spacing w:after="0"/>
        <w:jc w:val="both"/>
        <w:rPr>
          <w:rFonts w:ascii="Times New Roman" w:hAnsi="Times New Roman" w:cs="Times New Roman"/>
          <w:lang w:val="fr-FR"/>
        </w:rPr>
      </w:pPr>
    </w:p>
    <w:p w14:paraId="3393EA33" w14:textId="65FEF44B" w:rsidR="00D91CFB" w:rsidRPr="008234C8" w:rsidRDefault="00141DAA" w:rsidP="00DC215D">
      <w:pPr>
        <w:pStyle w:val="Default"/>
        <w:numPr>
          <w:ilvl w:val="0"/>
          <w:numId w:val="11"/>
        </w:numPr>
        <w:ind w:left="284" w:hanging="284"/>
        <w:jc w:val="both"/>
        <w:rPr>
          <w:b/>
          <w:bCs/>
          <w:color w:val="auto"/>
          <w:sz w:val="22"/>
          <w:szCs w:val="22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LUCRĂRI ȘTIINȚIFICE </w:t>
      </w:r>
    </w:p>
    <w:p w14:paraId="4C8C71D4" w14:textId="1EA925CA" w:rsidR="000B4BD1" w:rsidRDefault="00141DAA" w:rsidP="005C1B8B">
      <w:pPr>
        <w:pStyle w:val="Default"/>
        <w:ind w:left="567" w:hanging="283"/>
        <w:jc w:val="both"/>
        <w:rPr>
          <w:b/>
          <w:sz w:val="22"/>
          <w:szCs w:val="22"/>
          <w:lang w:val="it-IT"/>
        </w:rPr>
      </w:pPr>
      <w:r w:rsidRPr="008234C8">
        <w:rPr>
          <w:b/>
          <w:sz w:val="22"/>
          <w:szCs w:val="22"/>
          <w:lang w:val="it-IT"/>
        </w:rPr>
        <w:t>C1. Lucrări ştiinţifice publicate  în reviste cotate ISI</w:t>
      </w:r>
    </w:p>
    <w:p w14:paraId="5A1B65D0" w14:textId="77777777" w:rsidR="00DC215D" w:rsidRPr="008234C8" w:rsidRDefault="00DC215D" w:rsidP="00DC215D">
      <w:pPr>
        <w:pStyle w:val="Default"/>
        <w:ind w:firstLine="567"/>
        <w:jc w:val="both"/>
        <w:rPr>
          <w:b/>
          <w:sz w:val="22"/>
          <w:szCs w:val="22"/>
          <w:lang w:val="it-IT"/>
        </w:rPr>
      </w:pPr>
    </w:p>
    <w:p w14:paraId="674B5F13" w14:textId="77777777" w:rsidR="0092468E" w:rsidRPr="0092468E" w:rsidRDefault="0092468E" w:rsidP="0092468E">
      <w:pPr>
        <w:pStyle w:val="Default"/>
        <w:ind w:left="851"/>
        <w:jc w:val="both"/>
        <w:rPr>
          <w:rStyle w:val="font-size-14"/>
          <w:b/>
          <w:color w:val="0070C0"/>
          <w:sz w:val="22"/>
          <w:szCs w:val="22"/>
          <w:lang w:val="it-IT"/>
        </w:rPr>
      </w:pPr>
    </w:p>
    <w:p w14:paraId="34DC3F6E" w14:textId="701EC3D3" w:rsidR="00C839FD" w:rsidRDefault="00067C33" w:rsidP="004D3357">
      <w:pPr>
        <w:pStyle w:val="Default"/>
        <w:numPr>
          <w:ilvl w:val="0"/>
          <w:numId w:val="10"/>
        </w:numPr>
        <w:ind w:left="851" w:hanging="284"/>
        <w:jc w:val="both"/>
        <w:rPr>
          <w:b/>
          <w:color w:val="0070C0"/>
          <w:sz w:val="22"/>
          <w:szCs w:val="22"/>
          <w:lang w:val="it-IT"/>
        </w:rPr>
      </w:pPr>
      <w:r w:rsidRPr="00067C33">
        <w:rPr>
          <w:rStyle w:val="font-size-14"/>
          <w:sz w:val="22"/>
          <w:szCs w:val="22"/>
          <w:shd w:val="clear" w:color="auto" w:fill="FFFFFF"/>
          <w:lang w:val="en"/>
        </w:rPr>
        <w:t xml:space="preserve">Baráth, L., </w:t>
      </w:r>
      <w:proofErr w:type="spellStart"/>
      <w:r w:rsidRPr="00067C33">
        <w:rPr>
          <w:rStyle w:val="font-size-14"/>
          <w:sz w:val="22"/>
          <w:szCs w:val="22"/>
          <w:shd w:val="clear" w:color="auto" w:fill="FFFFFF"/>
          <w:lang w:val="en"/>
        </w:rPr>
        <w:t>Bakucs</w:t>
      </w:r>
      <w:proofErr w:type="spellEnd"/>
      <w:r w:rsidRPr="00067C33">
        <w:rPr>
          <w:rStyle w:val="font-size-14"/>
          <w:sz w:val="22"/>
          <w:szCs w:val="22"/>
          <w:shd w:val="clear" w:color="auto" w:fill="FFFFFF"/>
          <w:lang w:val="en"/>
        </w:rPr>
        <w:t xml:space="preserve">, Z., Benedek, Z., </w:t>
      </w:r>
      <w:proofErr w:type="spellStart"/>
      <w:r w:rsidRPr="00067C33">
        <w:rPr>
          <w:rStyle w:val="font-size-14"/>
          <w:sz w:val="22"/>
          <w:szCs w:val="22"/>
          <w:shd w:val="clear" w:color="auto" w:fill="FFFFFF"/>
          <w:lang w:val="en"/>
        </w:rPr>
        <w:t>Fertő</w:t>
      </w:r>
      <w:proofErr w:type="spellEnd"/>
      <w:r w:rsidRPr="00067C33">
        <w:rPr>
          <w:rStyle w:val="font-size-14"/>
          <w:sz w:val="22"/>
          <w:szCs w:val="22"/>
          <w:shd w:val="clear" w:color="auto" w:fill="FFFFFF"/>
          <w:lang w:val="en"/>
        </w:rPr>
        <w:t xml:space="preserve">, I., Nagy, Z., Vígh, E., </w:t>
      </w:r>
      <w:r>
        <w:rPr>
          <w:rStyle w:val="font-size-14"/>
          <w:sz w:val="22"/>
          <w:szCs w:val="22"/>
          <w:shd w:val="clear" w:color="auto" w:fill="FFFFFF"/>
          <w:lang w:val="en"/>
        </w:rPr>
        <w:t>Debrenti, E</w:t>
      </w:r>
      <w:r w:rsidRPr="00067C33">
        <w:rPr>
          <w:rStyle w:val="font-size-14"/>
          <w:sz w:val="22"/>
          <w:szCs w:val="22"/>
          <w:shd w:val="clear" w:color="auto" w:fill="FFFFFF"/>
          <w:lang w:val="en"/>
        </w:rPr>
        <w:t xml:space="preserve"> &amp; Fogarasi, J. (202</w:t>
      </w:r>
      <w:r w:rsidR="00E5732F">
        <w:rPr>
          <w:rStyle w:val="font-size-14"/>
          <w:sz w:val="22"/>
          <w:szCs w:val="22"/>
          <w:shd w:val="clear" w:color="auto" w:fill="FFFFFF"/>
          <w:lang w:val="en"/>
        </w:rPr>
        <w:t>4</w:t>
      </w:r>
      <w:r w:rsidRPr="00067C33">
        <w:rPr>
          <w:rStyle w:val="font-size-14"/>
          <w:sz w:val="22"/>
          <w:szCs w:val="22"/>
          <w:shd w:val="clear" w:color="auto" w:fill="FFFFFF"/>
          <w:lang w:val="en"/>
        </w:rPr>
        <w:t xml:space="preserve">). </w:t>
      </w:r>
      <w:r w:rsidR="004D3357" w:rsidRPr="00067C33">
        <w:rPr>
          <w:rStyle w:val="font-size-14"/>
          <w:sz w:val="22"/>
          <w:szCs w:val="22"/>
          <w:shd w:val="clear" w:color="auto" w:fill="FFFFFF"/>
          <w:lang w:val="en"/>
        </w:rPr>
        <w:t>DOES PARTICIPATION IN AGRI-ENVIRONMENTAL SCHEMES INCREASE ECO-EFFICIENCY?</w:t>
      </w:r>
      <w:r w:rsidR="004D3357">
        <w:rPr>
          <w:rStyle w:val="font-size-14"/>
          <w:sz w:val="22"/>
          <w:szCs w:val="22"/>
          <w:shd w:val="clear" w:color="auto" w:fill="FFFFFF"/>
          <w:lang w:val="en"/>
        </w:rPr>
        <w:t xml:space="preserve">  </w:t>
      </w:r>
      <w:r w:rsidR="004D3357" w:rsidRPr="00067C33">
        <w:rPr>
          <w:rStyle w:val="font-size-14"/>
          <w:sz w:val="22"/>
          <w:szCs w:val="22"/>
          <w:shd w:val="clear" w:color="auto" w:fill="FFFFFF"/>
          <w:lang w:val="en"/>
        </w:rPr>
        <w:t xml:space="preserve"> </w:t>
      </w:r>
      <w:r w:rsidRPr="00067C33">
        <w:rPr>
          <w:rStyle w:val="font-size-14"/>
          <w:sz w:val="22"/>
          <w:szCs w:val="22"/>
          <w:shd w:val="clear" w:color="auto" w:fill="FFFFFF"/>
          <w:lang w:val="en"/>
        </w:rPr>
        <w:t>Science of the Total Environment, 906, 167518.</w:t>
      </w:r>
      <w:r w:rsidR="00814337">
        <w:rPr>
          <w:rStyle w:val="ng-star-inserted"/>
          <w:sz w:val="22"/>
          <w:szCs w:val="22"/>
          <w:shd w:val="clear" w:color="auto" w:fill="FFFFFF"/>
        </w:rPr>
        <w:t xml:space="preserve"> </w:t>
      </w:r>
      <w:hyperlink r:id="rId10" w:history="1">
        <w:r w:rsidR="002D6032" w:rsidRPr="006E5604">
          <w:rPr>
            <w:rStyle w:val="Hyperlink"/>
            <w:sz w:val="22"/>
            <w:szCs w:val="22"/>
            <w:shd w:val="clear" w:color="auto" w:fill="FFFFFF"/>
          </w:rPr>
          <w:t xml:space="preserve">https://doi.org/10.1016/j.scitotenv.2023.167518  </w:t>
        </w:r>
        <w:r w:rsidR="002D6032" w:rsidRPr="002D6032">
          <w:rPr>
            <w:rStyle w:val="Hyperlink"/>
            <w:b/>
            <w:color w:val="0070C0"/>
            <w:sz w:val="22"/>
            <w:szCs w:val="22"/>
            <w:u w:val="none"/>
            <w:lang w:val="it-IT"/>
          </w:rPr>
          <w:t>WOS:001102894700001</w:t>
        </w:r>
      </w:hyperlink>
    </w:p>
    <w:p w14:paraId="79441C58" w14:textId="77777777" w:rsidR="00814337" w:rsidRPr="00814337" w:rsidRDefault="00814337" w:rsidP="004D3357">
      <w:pPr>
        <w:pStyle w:val="Default"/>
        <w:ind w:left="851" w:hanging="284"/>
        <w:jc w:val="both"/>
        <w:rPr>
          <w:b/>
          <w:color w:val="0070C0"/>
          <w:sz w:val="22"/>
          <w:szCs w:val="22"/>
          <w:lang w:val="it-IT"/>
        </w:rPr>
      </w:pPr>
    </w:p>
    <w:p w14:paraId="00F98F54" w14:textId="137AC958" w:rsidR="00814337" w:rsidRDefault="00067C33" w:rsidP="004D3357">
      <w:pPr>
        <w:pStyle w:val="Default"/>
        <w:numPr>
          <w:ilvl w:val="0"/>
          <w:numId w:val="10"/>
        </w:numPr>
        <w:ind w:left="851" w:hanging="284"/>
        <w:jc w:val="both"/>
        <w:rPr>
          <w:b/>
          <w:color w:val="0070C0"/>
          <w:sz w:val="22"/>
          <w:szCs w:val="22"/>
          <w:lang w:val="it-IT"/>
        </w:rPr>
      </w:pPr>
      <w:r w:rsidRPr="00067C33">
        <w:rPr>
          <w:bCs/>
          <w:color w:val="auto"/>
          <w:sz w:val="22"/>
          <w:szCs w:val="22"/>
          <w:lang w:val="it-IT"/>
        </w:rPr>
        <w:t>Runge, T., Latacz‐Lohmann, U., Schaller, L., Todorova, K., Daugbjerg, C., Termansen, M., ... &amp; Velazquez, F. J. B. (2022</w:t>
      </w:r>
      <w:r w:rsidR="004D3357" w:rsidRPr="00067C33">
        <w:rPr>
          <w:bCs/>
          <w:color w:val="auto"/>
          <w:sz w:val="22"/>
          <w:szCs w:val="22"/>
          <w:lang w:val="it-IT"/>
        </w:rPr>
        <w:t xml:space="preserve">). IMPLEMENTATION OF ECO‐SCHEMES IN FIFTEEN EUROPEAN UNION MEMBER STATES. </w:t>
      </w:r>
      <w:r w:rsidRPr="00067C33">
        <w:rPr>
          <w:bCs/>
          <w:color w:val="auto"/>
          <w:sz w:val="22"/>
          <w:szCs w:val="22"/>
          <w:lang w:val="it-IT"/>
        </w:rPr>
        <w:t>EuroChoices, 21(2), 19-27.</w:t>
      </w:r>
      <w:r w:rsidR="00814337" w:rsidRPr="00814337">
        <w:rPr>
          <w:bCs/>
          <w:color w:val="auto"/>
          <w:sz w:val="22"/>
          <w:szCs w:val="22"/>
          <w:lang w:val="it-IT"/>
        </w:rPr>
        <w:t xml:space="preserve"> </w:t>
      </w:r>
      <w:r w:rsidR="00814337">
        <w:fldChar w:fldCharType="begin"/>
      </w:r>
      <w:r w:rsidR="00814337">
        <w:instrText>HYPERLINK "https://doi.org/10.1111/1746-692X.12352"</w:instrText>
      </w:r>
      <w:r w:rsidR="00814337">
        <w:fldChar w:fldCharType="separate"/>
      </w:r>
      <w:r w:rsidR="00814337" w:rsidRPr="006E5604">
        <w:rPr>
          <w:rStyle w:val="Hyperlink"/>
          <w:bCs/>
          <w:sz w:val="22"/>
          <w:szCs w:val="22"/>
          <w:lang w:val="it-IT"/>
        </w:rPr>
        <w:t>https://doi.org/10.1111/1746-692X.12352</w:t>
      </w:r>
      <w:r w:rsidR="00814337">
        <w:rPr>
          <w:rStyle w:val="Hyperlink"/>
          <w:bCs/>
          <w:sz w:val="22"/>
          <w:szCs w:val="22"/>
          <w:lang w:val="it-IT"/>
        </w:rPr>
        <w:fldChar w:fldCharType="end"/>
      </w:r>
      <w:r w:rsidR="00814337">
        <w:rPr>
          <w:bCs/>
          <w:color w:val="auto"/>
          <w:sz w:val="22"/>
          <w:szCs w:val="22"/>
          <w:lang w:val="it-IT"/>
        </w:rPr>
        <w:t xml:space="preserve"> </w:t>
      </w:r>
      <w:r w:rsidR="00814337" w:rsidRPr="00814337">
        <w:rPr>
          <w:bCs/>
          <w:color w:val="auto"/>
          <w:sz w:val="22"/>
          <w:szCs w:val="22"/>
          <w:lang w:val="it-IT"/>
        </w:rPr>
        <w:t xml:space="preserve"> </w:t>
      </w:r>
      <w:r w:rsidR="00814337" w:rsidRPr="00814337">
        <w:rPr>
          <w:b/>
          <w:color w:val="0070C0"/>
          <w:sz w:val="22"/>
          <w:szCs w:val="22"/>
          <w:lang w:val="it-IT"/>
        </w:rPr>
        <w:t>WOS:000821826100001</w:t>
      </w:r>
    </w:p>
    <w:p w14:paraId="022272C2" w14:textId="4B4714E6" w:rsidR="00814337" w:rsidRPr="00814337" w:rsidRDefault="00814337" w:rsidP="004D3357">
      <w:pPr>
        <w:pStyle w:val="Default"/>
        <w:ind w:left="851" w:hanging="284"/>
        <w:jc w:val="both"/>
        <w:rPr>
          <w:b/>
          <w:color w:val="0070C0"/>
          <w:sz w:val="22"/>
          <w:szCs w:val="22"/>
          <w:lang w:val="it-IT"/>
        </w:rPr>
      </w:pPr>
      <w:r w:rsidRPr="00814337">
        <w:rPr>
          <w:b/>
          <w:color w:val="0070C0"/>
          <w:sz w:val="22"/>
          <w:szCs w:val="22"/>
          <w:lang w:val="it-IT"/>
        </w:rPr>
        <w:t xml:space="preserve"> </w:t>
      </w:r>
    </w:p>
    <w:p w14:paraId="14E8873D" w14:textId="01ECA57B" w:rsidR="00C839FD" w:rsidRPr="002D6032" w:rsidRDefault="00067C33" w:rsidP="004D3357">
      <w:pPr>
        <w:pStyle w:val="Default"/>
        <w:numPr>
          <w:ilvl w:val="0"/>
          <w:numId w:val="10"/>
        </w:numPr>
        <w:ind w:left="851" w:hanging="284"/>
        <w:jc w:val="both"/>
        <w:rPr>
          <w:b/>
          <w:color w:val="auto"/>
          <w:sz w:val="22"/>
          <w:szCs w:val="22"/>
          <w:lang w:val="it-IT"/>
        </w:rPr>
      </w:pPr>
      <w:r w:rsidRPr="00067C33">
        <w:rPr>
          <w:bCs/>
          <w:color w:val="auto"/>
          <w:sz w:val="22"/>
          <w:szCs w:val="22"/>
          <w:lang w:val="it-IT"/>
        </w:rPr>
        <w:lastRenderedPageBreak/>
        <w:t>Fertő, I., Bojnec, Š., Fogarasi, J., &amp; Viira, A. H. (2021). THE INVESTMENT BEHAVIOUR OF DAIRY FARMS IN TRANSITION ECONOMIES. Baltic Journal of Economics, 21(1), 60-84.</w:t>
      </w:r>
      <w:r w:rsidR="00814337" w:rsidRPr="00814337">
        <w:rPr>
          <w:bCs/>
          <w:color w:val="auto"/>
          <w:sz w:val="22"/>
          <w:szCs w:val="22"/>
          <w:lang w:val="it-IT"/>
        </w:rPr>
        <w:t xml:space="preserve"> </w:t>
      </w:r>
      <w:r w:rsidR="002D6032">
        <w:fldChar w:fldCharType="begin"/>
      </w:r>
      <w:r w:rsidR="002D6032">
        <w:instrText>HYPERLINK "http://dx.doi.org/10.1080/1406099X.2021.1920754%20%20%20%20WOS:000648432200001"</w:instrText>
      </w:r>
      <w:r w:rsidR="002D6032">
        <w:fldChar w:fldCharType="separate"/>
      </w:r>
      <w:r w:rsidR="002D6032" w:rsidRPr="002D6032">
        <w:rPr>
          <w:rStyle w:val="Hyperlink"/>
          <w:bCs/>
          <w:sz w:val="22"/>
          <w:szCs w:val="22"/>
          <w:lang w:val="it-IT"/>
        </w:rPr>
        <w:t>http://dx.doi.org/10.1080/1406099X.2021.1920754</w:t>
      </w:r>
      <w:r w:rsidR="002D6032" w:rsidRPr="006E5604">
        <w:rPr>
          <w:rStyle w:val="Hyperlink"/>
          <w:b/>
          <w:sz w:val="22"/>
          <w:szCs w:val="22"/>
          <w:lang w:val="it-IT"/>
        </w:rPr>
        <w:t xml:space="preserve">    </w:t>
      </w:r>
      <w:r w:rsidR="002D6032" w:rsidRPr="002D6032">
        <w:rPr>
          <w:rStyle w:val="Hyperlink"/>
          <w:b/>
          <w:color w:val="0070C0"/>
          <w:sz w:val="22"/>
          <w:szCs w:val="22"/>
          <w:u w:val="none"/>
          <w:lang w:val="it-IT"/>
        </w:rPr>
        <w:t>WOS:000648432200001</w:t>
      </w:r>
      <w:r w:rsidR="002D6032">
        <w:rPr>
          <w:rStyle w:val="Hyperlink"/>
          <w:b/>
          <w:color w:val="0070C0"/>
          <w:sz w:val="22"/>
          <w:szCs w:val="22"/>
          <w:u w:val="none"/>
          <w:lang w:val="it-IT"/>
        </w:rPr>
        <w:fldChar w:fldCharType="end"/>
      </w:r>
    </w:p>
    <w:p w14:paraId="202AA8C7" w14:textId="77777777" w:rsidR="00814337" w:rsidRDefault="00814337" w:rsidP="004D3357">
      <w:pPr>
        <w:pStyle w:val="Default"/>
        <w:ind w:left="851" w:hanging="284"/>
        <w:jc w:val="both"/>
        <w:rPr>
          <w:bCs/>
          <w:color w:val="auto"/>
          <w:sz w:val="22"/>
          <w:szCs w:val="22"/>
          <w:lang w:val="it-IT"/>
        </w:rPr>
      </w:pPr>
    </w:p>
    <w:p w14:paraId="16E8483A" w14:textId="0972208B" w:rsidR="00DC3D9A" w:rsidRPr="002D6032" w:rsidRDefault="00814337" w:rsidP="004D3357">
      <w:pPr>
        <w:pStyle w:val="Default"/>
        <w:numPr>
          <w:ilvl w:val="0"/>
          <w:numId w:val="10"/>
        </w:numPr>
        <w:ind w:left="851" w:hanging="284"/>
        <w:jc w:val="both"/>
        <w:rPr>
          <w:b/>
          <w:sz w:val="22"/>
          <w:szCs w:val="22"/>
          <w:lang w:val="it-IT"/>
        </w:rPr>
      </w:pPr>
      <w:r w:rsidRPr="002D6032">
        <w:rPr>
          <w:bCs/>
          <w:color w:val="auto"/>
          <w:sz w:val="22"/>
          <w:szCs w:val="22"/>
          <w:lang w:val="it-IT"/>
        </w:rPr>
        <w:t xml:space="preserve">Fertő, Imre; Bojnec, Štefan; Fogarasi, József; Viira, Ants-Hannes (2020). </w:t>
      </w:r>
      <w:r w:rsidR="002D6032" w:rsidRPr="002D6032">
        <w:rPr>
          <w:bCs/>
          <w:color w:val="auto"/>
          <w:sz w:val="22"/>
          <w:szCs w:val="22"/>
          <w:lang w:val="it-IT"/>
        </w:rPr>
        <w:t xml:space="preserve">AGRICULTURAL SOFT BUDGET CONSTRAINTS IN NEW EUROPEAN UNION MEMBER STATES. </w:t>
      </w:r>
      <w:r w:rsidRPr="002D6032">
        <w:rPr>
          <w:bCs/>
          <w:i/>
          <w:iCs/>
          <w:color w:val="auto"/>
          <w:sz w:val="22"/>
          <w:szCs w:val="22"/>
          <w:lang w:val="it-IT"/>
        </w:rPr>
        <w:t>Journal of Institutional Economics</w:t>
      </w:r>
      <w:r w:rsidRPr="002D6032">
        <w:rPr>
          <w:bCs/>
          <w:color w:val="auto"/>
          <w:sz w:val="22"/>
          <w:szCs w:val="22"/>
          <w:lang w:val="it-IT"/>
        </w:rPr>
        <w:t xml:space="preserve"> 16(1), 49-64. Online  ISSN: 1744-1382,  </w:t>
      </w:r>
      <w:r>
        <w:fldChar w:fldCharType="begin"/>
      </w:r>
      <w:r>
        <w:instrText>HYPERLINK "http://dx.doi.org/10.1017/S1744137418000395"</w:instrText>
      </w:r>
      <w:r>
        <w:fldChar w:fldCharType="separate"/>
      </w:r>
      <w:r w:rsidRPr="002D6032">
        <w:rPr>
          <w:rStyle w:val="Hyperlink"/>
          <w:bCs/>
          <w:sz w:val="22"/>
          <w:szCs w:val="22"/>
          <w:lang w:val="it-IT"/>
        </w:rPr>
        <w:t>http://dx.doi.org/10.1017/S1744137418000395</w:t>
      </w:r>
      <w:r>
        <w:rPr>
          <w:rStyle w:val="Hyperlink"/>
          <w:bCs/>
          <w:sz w:val="22"/>
          <w:szCs w:val="22"/>
          <w:lang w:val="it-IT"/>
        </w:rPr>
        <w:fldChar w:fldCharType="end"/>
      </w:r>
      <w:r w:rsidRPr="002D6032">
        <w:rPr>
          <w:bCs/>
          <w:color w:val="auto"/>
          <w:sz w:val="22"/>
          <w:szCs w:val="22"/>
          <w:lang w:val="it-IT"/>
        </w:rPr>
        <w:t xml:space="preserve"> </w:t>
      </w:r>
      <w:r w:rsidR="002D6032" w:rsidRPr="002D6032">
        <w:rPr>
          <w:bCs/>
          <w:color w:val="auto"/>
          <w:sz w:val="22"/>
          <w:szCs w:val="22"/>
          <w:lang w:val="it-IT"/>
        </w:rPr>
        <w:t xml:space="preserve"> </w:t>
      </w:r>
      <w:r w:rsidR="002D6032" w:rsidRPr="002D6032">
        <w:rPr>
          <w:b/>
          <w:color w:val="0070C0"/>
          <w:sz w:val="22"/>
          <w:szCs w:val="22"/>
          <w:lang w:val="it-IT"/>
        </w:rPr>
        <w:t>WOS:000506677400005</w:t>
      </w:r>
    </w:p>
    <w:p w14:paraId="0AAD31DF" w14:textId="77777777" w:rsidR="002D6032" w:rsidRDefault="002D6032" w:rsidP="004D3357">
      <w:pPr>
        <w:pStyle w:val="ListParagraph"/>
        <w:ind w:left="851" w:hanging="284"/>
        <w:rPr>
          <w:b/>
          <w:sz w:val="22"/>
          <w:szCs w:val="22"/>
          <w:lang w:val="it-IT"/>
        </w:rPr>
      </w:pPr>
    </w:p>
    <w:p w14:paraId="6DA5E2E3" w14:textId="492EED3E" w:rsidR="00ED5983" w:rsidRPr="00067C33" w:rsidRDefault="002D6032" w:rsidP="004D3357">
      <w:pPr>
        <w:pStyle w:val="Default"/>
        <w:numPr>
          <w:ilvl w:val="0"/>
          <w:numId w:val="10"/>
        </w:numPr>
        <w:ind w:left="851" w:hanging="284"/>
        <w:jc w:val="both"/>
        <w:rPr>
          <w:b/>
          <w:color w:val="0070C0"/>
          <w:sz w:val="22"/>
          <w:szCs w:val="22"/>
          <w:lang w:val="it-IT"/>
        </w:rPr>
      </w:pPr>
      <w:r w:rsidRPr="002D6032">
        <w:rPr>
          <w:bCs/>
          <w:sz w:val="22"/>
          <w:szCs w:val="22"/>
          <w:lang w:val="it-IT"/>
        </w:rPr>
        <w:t xml:space="preserve">Vígh, E., Fertő, I., &amp; Fogarasi, J. (2018). </w:t>
      </w:r>
      <w:r w:rsidR="00ED5983" w:rsidRPr="002D6032">
        <w:rPr>
          <w:bCs/>
          <w:sz w:val="22"/>
          <w:szCs w:val="22"/>
          <w:lang w:val="it-IT"/>
        </w:rPr>
        <w:t>IMPACTS OF CLIMATE ON TECHNICAL EFFICIENCY IN THE HUNGARIAN ARABLE SECTOR.</w:t>
      </w:r>
      <w:r w:rsidRPr="002D6032">
        <w:rPr>
          <w:bCs/>
          <w:sz w:val="22"/>
          <w:szCs w:val="22"/>
          <w:lang w:val="it-IT"/>
        </w:rPr>
        <w:t xml:space="preserve"> Studies in Agricultural Economics, 120(1), 41-46.</w:t>
      </w:r>
      <w:r>
        <w:rPr>
          <w:bCs/>
          <w:sz w:val="22"/>
          <w:szCs w:val="22"/>
          <w:lang w:val="it-IT"/>
        </w:rPr>
        <w:t xml:space="preserve"> </w:t>
      </w:r>
      <w:r>
        <w:fldChar w:fldCharType="begin"/>
      </w:r>
      <w:r>
        <w:instrText>HYPERLINK "http://dx.doi.org/10.7896/j.1729"</w:instrText>
      </w:r>
      <w:r>
        <w:fldChar w:fldCharType="separate"/>
      </w:r>
      <w:r w:rsidRPr="006E5604">
        <w:rPr>
          <w:rStyle w:val="Hyperlink"/>
          <w:bCs/>
          <w:sz w:val="22"/>
          <w:szCs w:val="22"/>
          <w:lang w:val="it-IT"/>
        </w:rPr>
        <w:t>http://dx.doi.org/10.7896/j.1729</w:t>
      </w:r>
      <w:r>
        <w:rPr>
          <w:rStyle w:val="Hyperlink"/>
          <w:bCs/>
          <w:sz w:val="22"/>
          <w:szCs w:val="22"/>
          <w:lang w:val="it-IT"/>
        </w:rPr>
        <w:fldChar w:fldCharType="end"/>
      </w:r>
      <w:r>
        <w:rPr>
          <w:bCs/>
          <w:sz w:val="22"/>
          <w:szCs w:val="22"/>
          <w:lang w:val="it-IT"/>
        </w:rPr>
        <w:t xml:space="preserve">  </w:t>
      </w:r>
      <w:r w:rsidRPr="002D6032">
        <w:rPr>
          <w:b/>
          <w:color w:val="0070C0"/>
          <w:sz w:val="22"/>
          <w:szCs w:val="22"/>
          <w:lang w:val="it-IT"/>
        </w:rPr>
        <w:t>WOS:000459617800007</w:t>
      </w:r>
    </w:p>
    <w:p w14:paraId="38C4B6CF" w14:textId="77777777" w:rsidR="00ED5983" w:rsidRPr="00ED5983" w:rsidRDefault="00ED5983" w:rsidP="004D3357">
      <w:pPr>
        <w:pStyle w:val="Default"/>
        <w:ind w:left="851" w:hanging="284"/>
        <w:jc w:val="both"/>
        <w:rPr>
          <w:b/>
          <w:color w:val="0070C0"/>
          <w:sz w:val="22"/>
          <w:szCs w:val="22"/>
          <w:lang w:val="it-IT"/>
        </w:rPr>
      </w:pPr>
    </w:p>
    <w:p w14:paraId="6FF73036" w14:textId="7E6BF3BE" w:rsidR="002D6032" w:rsidRDefault="00ED5983" w:rsidP="004D3357">
      <w:pPr>
        <w:pStyle w:val="Default"/>
        <w:numPr>
          <w:ilvl w:val="0"/>
          <w:numId w:val="10"/>
        </w:numPr>
        <w:ind w:left="851" w:hanging="284"/>
        <w:jc w:val="both"/>
        <w:rPr>
          <w:bCs/>
          <w:sz w:val="22"/>
          <w:szCs w:val="22"/>
          <w:lang w:val="it-IT"/>
        </w:rPr>
      </w:pPr>
      <w:r w:rsidRPr="00ED5983">
        <w:rPr>
          <w:bCs/>
          <w:sz w:val="22"/>
          <w:szCs w:val="22"/>
          <w:lang w:val="it-IT"/>
        </w:rPr>
        <w:t>Zubor-Nemes, A., Fogarasi, J., Molnár, A., &amp; Kemény, G. (2018). FARMERS’ RESPONSES TO THE CHANGES IN HUNGARIAN AGRICULTURAL INSURANCE SYSTEM. Agricultural Finance Review, 78(2), 275-288.</w:t>
      </w:r>
      <w:r w:rsidRPr="00ED5983">
        <w:t xml:space="preserve"> </w:t>
      </w:r>
      <w:r>
        <w:fldChar w:fldCharType="begin"/>
      </w:r>
      <w:r>
        <w:instrText>HYPERLINK "https://doi.org/10.1108/AFR-06-2017-0048"</w:instrText>
      </w:r>
      <w:r>
        <w:fldChar w:fldCharType="separate"/>
      </w:r>
      <w:r w:rsidRPr="006E5604">
        <w:rPr>
          <w:rStyle w:val="Hyperlink"/>
        </w:rPr>
        <w:t>https://doi.org/</w:t>
      </w:r>
      <w:r w:rsidRPr="006E5604">
        <w:rPr>
          <w:rStyle w:val="Hyperlink"/>
          <w:bCs/>
          <w:sz w:val="22"/>
          <w:szCs w:val="22"/>
          <w:lang w:val="it-IT"/>
        </w:rPr>
        <w:t>10.1108/AFR-06-2017-0048</w:t>
      </w:r>
      <w:r>
        <w:rPr>
          <w:rStyle w:val="Hyperlink"/>
          <w:bCs/>
          <w:sz w:val="22"/>
          <w:szCs w:val="22"/>
          <w:lang w:val="it-IT"/>
        </w:rPr>
        <w:fldChar w:fldCharType="end"/>
      </w:r>
      <w:r>
        <w:rPr>
          <w:bCs/>
          <w:sz w:val="22"/>
          <w:szCs w:val="22"/>
          <w:lang w:val="it-IT"/>
        </w:rPr>
        <w:t xml:space="preserve">   </w:t>
      </w:r>
      <w:r w:rsidRPr="00ED5983">
        <w:rPr>
          <w:b/>
          <w:color w:val="0070C0"/>
          <w:sz w:val="22"/>
          <w:szCs w:val="22"/>
          <w:lang w:val="it-IT"/>
        </w:rPr>
        <w:t>WOS:000442328300009</w:t>
      </w:r>
    </w:p>
    <w:p w14:paraId="66E6A720" w14:textId="77777777" w:rsidR="00ED5983" w:rsidRDefault="00ED5983" w:rsidP="004D3357">
      <w:pPr>
        <w:pStyle w:val="ListParagraph"/>
        <w:ind w:left="851" w:hanging="284"/>
        <w:rPr>
          <w:bCs/>
          <w:sz w:val="22"/>
          <w:szCs w:val="22"/>
          <w:lang w:val="it-IT"/>
        </w:rPr>
      </w:pPr>
    </w:p>
    <w:p w14:paraId="1F703FF6" w14:textId="337D152A" w:rsidR="00ED5983" w:rsidRPr="008B0F3E" w:rsidRDefault="00ED5983" w:rsidP="004D3357">
      <w:pPr>
        <w:pStyle w:val="Default"/>
        <w:numPr>
          <w:ilvl w:val="0"/>
          <w:numId w:val="10"/>
        </w:numPr>
        <w:ind w:left="851" w:hanging="284"/>
        <w:jc w:val="both"/>
        <w:rPr>
          <w:b/>
          <w:color w:val="0070C0"/>
          <w:sz w:val="22"/>
          <w:szCs w:val="22"/>
          <w:lang w:val="it-IT"/>
        </w:rPr>
      </w:pPr>
      <w:r w:rsidRPr="00ED5983">
        <w:rPr>
          <w:bCs/>
          <w:sz w:val="22"/>
          <w:szCs w:val="22"/>
          <w:lang w:val="it-IT"/>
        </w:rPr>
        <w:t xml:space="preserve">Fogarasi, J., Kemény, G., Molnár, A., Keményné Horváth, Z., Zubor-Nemes, A., &amp; Kiss, A. (2016). </w:t>
      </w:r>
      <w:r w:rsidR="004D3357" w:rsidRPr="00ED5983">
        <w:rPr>
          <w:bCs/>
          <w:sz w:val="22"/>
          <w:szCs w:val="22"/>
          <w:lang w:val="it-IT"/>
        </w:rPr>
        <w:t xml:space="preserve">MODELLING CLIMATE EFFECTS ON HUNGARIAN WINTER WHEAT AND MAIZE YIELDS. </w:t>
      </w:r>
      <w:r w:rsidRPr="00ED5983">
        <w:rPr>
          <w:bCs/>
          <w:sz w:val="22"/>
          <w:szCs w:val="22"/>
          <w:lang w:val="it-IT"/>
        </w:rPr>
        <w:t xml:space="preserve">Studies in Agricultural Economics, 118(2), </w:t>
      </w:r>
      <w:r>
        <w:fldChar w:fldCharType="begin"/>
      </w:r>
      <w:r>
        <w:instrText>HYPERLINK "http://dx.doi.org/85-90.%2010.7896/j.1614"</w:instrText>
      </w:r>
      <w:r>
        <w:fldChar w:fldCharType="separate"/>
      </w:r>
      <w:r w:rsidRPr="006E5604">
        <w:rPr>
          <w:rStyle w:val="Hyperlink"/>
          <w:bCs/>
          <w:sz w:val="22"/>
          <w:szCs w:val="22"/>
          <w:lang w:val="it-IT"/>
        </w:rPr>
        <w:t>http://dx.doi.org/85-90.</w:t>
      </w:r>
      <w:r w:rsidRPr="006E5604">
        <w:rPr>
          <w:rStyle w:val="Hyperlink"/>
        </w:rPr>
        <w:t xml:space="preserve"> </w:t>
      </w:r>
      <w:r w:rsidRPr="006E5604">
        <w:rPr>
          <w:rStyle w:val="Hyperlink"/>
          <w:bCs/>
          <w:sz w:val="22"/>
          <w:szCs w:val="22"/>
          <w:lang w:val="it-IT"/>
        </w:rPr>
        <w:t>10.7896/j.1614</w:t>
      </w:r>
      <w:r>
        <w:rPr>
          <w:rStyle w:val="Hyperlink"/>
          <w:bCs/>
          <w:sz w:val="22"/>
          <w:szCs w:val="22"/>
          <w:lang w:val="it-IT"/>
        </w:rPr>
        <w:fldChar w:fldCharType="end"/>
      </w:r>
      <w:r>
        <w:rPr>
          <w:bCs/>
          <w:sz w:val="22"/>
          <w:szCs w:val="22"/>
          <w:lang w:val="it-IT"/>
        </w:rPr>
        <w:t xml:space="preserve"> </w:t>
      </w:r>
      <w:r w:rsidRPr="00ED5983">
        <w:rPr>
          <w:b/>
          <w:color w:val="0070C0"/>
          <w:sz w:val="22"/>
          <w:szCs w:val="22"/>
          <w:lang w:val="it-IT"/>
        </w:rPr>
        <w:t>WOS:000392612100005</w:t>
      </w:r>
    </w:p>
    <w:p w14:paraId="33859877" w14:textId="77777777" w:rsidR="00ED5983" w:rsidRDefault="00ED5983" w:rsidP="004D3357">
      <w:pPr>
        <w:pStyle w:val="ListParagraph"/>
        <w:ind w:left="851" w:hanging="284"/>
        <w:rPr>
          <w:bCs/>
          <w:sz w:val="22"/>
          <w:szCs w:val="22"/>
          <w:lang w:val="it-IT"/>
        </w:rPr>
      </w:pPr>
    </w:p>
    <w:p w14:paraId="68E7B7F9" w14:textId="05721FAD" w:rsidR="00ED5983" w:rsidRPr="00F726E8" w:rsidRDefault="00ED5983" w:rsidP="004D3357">
      <w:pPr>
        <w:pStyle w:val="Default"/>
        <w:numPr>
          <w:ilvl w:val="0"/>
          <w:numId w:val="10"/>
        </w:numPr>
        <w:ind w:left="851" w:hanging="284"/>
        <w:jc w:val="both"/>
        <w:rPr>
          <w:bCs/>
          <w:sz w:val="22"/>
          <w:szCs w:val="22"/>
          <w:lang w:val="it-IT"/>
        </w:rPr>
      </w:pPr>
      <w:r w:rsidRPr="002D6032">
        <w:rPr>
          <w:bCs/>
          <w:sz w:val="22"/>
          <w:szCs w:val="22"/>
          <w:lang w:val="it-IT"/>
        </w:rPr>
        <w:t xml:space="preserve">Bojnec, Štefan; Fertő, Imre; Fogarasi, József </w:t>
      </w:r>
      <w:r>
        <w:rPr>
          <w:bCs/>
          <w:sz w:val="22"/>
          <w:szCs w:val="22"/>
          <w:lang w:val="it-IT"/>
        </w:rPr>
        <w:t>(</w:t>
      </w:r>
      <w:r w:rsidRPr="002D6032">
        <w:rPr>
          <w:bCs/>
          <w:sz w:val="22"/>
          <w:szCs w:val="22"/>
          <w:lang w:val="it-IT"/>
        </w:rPr>
        <w:t>2014</w:t>
      </w:r>
      <w:r>
        <w:rPr>
          <w:bCs/>
          <w:sz w:val="22"/>
          <w:szCs w:val="22"/>
          <w:lang w:val="it-IT"/>
        </w:rPr>
        <w:t>).</w:t>
      </w:r>
      <w:r w:rsidRPr="002D6032">
        <w:rPr>
          <w:bCs/>
          <w:sz w:val="22"/>
          <w:szCs w:val="22"/>
          <w:lang w:val="it-IT"/>
        </w:rPr>
        <w:t xml:space="preserve"> QUALITY OF INSTITUTIONS AND THE BRIC COUNTRIES AGRO-FOOD EXPORTS. </w:t>
      </w:r>
      <w:r w:rsidRPr="002D6032">
        <w:rPr>
          <w:bCs/>
          <w:i/>
          <w:iCs/>
          <w:sz w:val="22"/>
          <w:szCs w:val="22"/>
          <w:lang w:val="it-IT"/>
        </w:rPr>
        <w:t>China Agricultural Economic Review</w:t>
      </w:r>
      <w:r w:rsidRPr="002D6032">
        <w:rPr>
          <w:bCs/>
          <w:sz w:val="22"/>
          <w:szCs w:val="22"/>
          <w:lang w:val="it-IT"/>
        </w:rPr>
        <w:t xml:space="preserve"> 6(3): 379 - 394.  </w:t>
      </w:r>
      <w:r w:rsidR="00F726E8">
        <w:fldChar w:fldCharType="begin"/>
      </w:r>
      <w:r w:rsidR="00F726E8">
        <w:instrText>HYPERLINK "http://dx.doi.org/10.1108/CAER-02-2013-0034%20WOS:000341664200002"</w:instrText>
      </w:r>
      <w:r w:rsidR="00F726E8">
        <w:fldChar w:fldCharType="separate"/>
      </w:r>
      <w:r w:rsidR="00F726E8" w:rsidRPr="006E5604">
        <w:rPr>
          <w:rStyle w:val="Hyperlink"/>
          <w:bCs/>
          <w:sz w:val="22"/>
          <w:szCs w:val="22"/>
          <w:lang w:val="it-IT"/>
        </w:rPr>
        <w:t xml:space="preserve">http://dx.doi.org/10.1108/CAER-02-2013-0034 </w:t>
      </w:r>
      <w:r w:rsidR="00F726E8" w:rsidRPr="006E5604">
        <w:rPr>
          <w:rStyle w:val="Hyperlink"/>
          <w:b/>
          <w:sz w:val="22"/>
          <w:szCs w:val="22"/>
          <w:lang w:val="it-IT"/>
        </w:rPr>
        <w:t>WOS:000341664200002</w:t>
      </w:r>
      <w:r w:rsidR="00F726E8">
        <w:rPr>
          <w:rStyle w:val="Hyperlink"/>
          <w:b/>
          <w:sz w:val="22"/>
          <w:szCs w:val="22"/>
          <w:lang w:val="it-IT"/>
        </w:rPr>
        <w:fldChar w:fldCharType="end"/>
      </w:r>
    </w:p>
    <w:p w14:paraId="76A57BA7" w14:textId="77777777" w:rsidR="00F726E8" w:rsidRPr="002D6032" w:rsidRDefault="00F726E8" w:rsidP="004D3357">
      <w:pPr>
        <w:pStyle w:val="Default"/>
        <w:ind w:left="851" w:hanging="284"/>
        <w:jc w:val="both"/>
        <w:rPr>
          <w:bCs/>
          <w:sz w:val="22"/>
          <w:szCs w:val="22"/>
          <w:lang w:val="it-IT"/>
        </w:rPr>
      </w:pPr>
    </w:p>
    <w:p w14:paraId="372C249E" w14:textId="75485492" w:rsidR="00ED5983" w:rsidRDefault="00F726E8" w:rsidP="004D3357">
      <w:pPr>
        <w:pStyle w:val="Default"/>
        <w:numPr>
          <w:ilvl w:val="0"/>
          <w:numId w:val="10"/>
        </w:numPr>
        <w:ind w:left="851" w:hanging="284"/>
        <w:jc w:val="both"/>
        <w:rPr>
          <w:b/>
          <w:color w:val="0070C0"/>
          <w:sz w:val="22"/>
          <w:szCs w:val="22"/>
          <w:lang w:val="it-IT"/>
        </w:rPr>
      </w:pPr>
      <w:r w:rsidRPr="00F726E8">
        <w:rPr>
          <w:bCs/>
          <w:sz w:val="22"/>
          <w:szCs w:val="22"/>
          <w:lang w:val="it-IT"/>
        </w:rPr>
        <w:t xml:space="preserve">Latruffe, L., Desjeux, Y., Bakucs, Z., Fertő, I., &amp; Fogarasi, J. (2013). </w:t>
      </w:r>
      <w:r w:rsidR="00E5732F" w:rsidRPr="00F726E8">
        <w:rPr>
          <w:bCs/>
          <w:sz w:val="22"/>
          <w:szCs w:val="22"/>
          <w:lang w:val="it-IT"/>
        </w:rPr>
        <w:t>ENVIRONMENTAL PRESSURES AND TECHNICAL EFFICIENCY OF PIG FARMS IN HUNGARY</w:t>
      </w:r>
      <w:r w:rsidRPr="00F726E8">
        <w:rPr>
          <w:bCs/>
          <w:sz w:val="22"/>
          <w:szCs w:val="22"/>
          <w:lang w:val="it-IT"/>
        </w:rPr>
        <w:t xml:space="preserve">. </w:t>
      </w:r>
      <w:r w:rsidRPr="00E5732F">
        <w:rPr>
          <w:bCs/>
          <w:i/>
          <w:iCs/>
          <w:sz w:val="22"/>
          <w:szCs w:val="22"/>
          <w:lang w:val="it-IT"/>
        </w:rPr>
        <w:t>Managerial and Decision Economics</w:t>
      </w:r>
      <w:r w:rsidRPr="00F726E8">
        <w:rPr>
          <w:bCs/>
          <w:sz w:val="22"/>
          <w:szCs w:val="22"/>
          <w:lang w:val="it-IT"/>
        </w:rPr>
        <w:t>, 34(6), 409-416.</w:t>
      </w:r>
      <w:r w:rsidRPr="00F726E8">
        <w:t xml:space="preserve"> </w:t>
      </w:r>
      <w:r>
        <w:fldChar w:fldCharType="begin"/>
      </w:r>
      <w:r>
        <w:instrText>HYPERLINK "http://dx.doi.org/10.1002/mde.2600%20WOS:000213355000004"</w:instrText>
      </w:r>
      <w:r>
        <w:fldChar w:fldCharType="separate"/>
      </w:r>
      <w:r w:rsidRPr="006E5604">
        <w:rPr>
          <w:rStyle w:val="Hyperlink"/>
        </w:rPr>
        <w:t>http://dx.doi.org/</w:t>
      </w:r>
      <w:r w:rsidRPr="006E5604">
        <w:rPr>
          <w:rStyle w:val="Hyperlink"/>
          <w:bCs/>
          <w:sz w:val="22"/>
          <w:szCs w:val="22"/>
          <w:lang w:val="it-IT"/>
        </w:rPr>
        <w:t xml:space="preserve">10.1002/mde.2600 </w:t>
      </w:r>
      <w:r w:rsidRPr="00E5732F">
        <w:rPr>
          <w:rStyle w:val="Hyperlink"/>
          <w:b/>
          <w:color w:val="0070C0"/>
          <w:sz w:val="22"/>
          <w:szCs w:val="22"/>
          <w:u w:val="none"/>
          <w:lang w:val="it-IT"/>
        </w:rPr>
        <w:t>WOS:000213355000004</w:t>
      </w:r>
      <w:r>
        <w:rPr>
          <w:rStyle w:val="Hyperlink"/>
          <w:b/>
          <w:color w:val="0070C0"/>
          <w:sz w:val="22"/>
          <w:szCs w:val="22"/>
          <w:u w:val="none"/>
          <w:lang w:val="it-IT"/>
        </w:rPr>
        <w:fldChar w:fldCharType="end"/>
      </w:r>
    </w:p>
    <w:p w14:paraId="2E1FC44D" w14:textId="77777777" w:rsidR="00F726E8" w:rsidRDefault="00F726E8" w:rsidP="004D3357">
      <w:pPr>
        <w:pStyle w:val="ListParagraph"/>
        <w:ind w:left="851" w:hanging="284"/>
        <w:rPr>
          <w:b/>
          <w:color w:val="0070C0"/>
          <w:sz w:val="22"/>
          <w:szCs w:val="22"/>
          <w:lang w:val="it-IT"/>
        </w:rPr>
      </w:pPr>
    </w:p>
    <w:p w14:paraId="30C8BD2E" w14:textId="4EAB9FB3" w:rsidR="00F726E8" w:rsidRPr="00E5732F" w:rsidRDefault="00067C33" w:rsidP="004D3357">
      <w:pPr>
        <w:pStyle w:val="Default"/>
        <w:numPr>
          <w:ilvl w:val="0"/>
          <w:numId w:val="10"/>
        </w:numPr>
        <w:ind w:left="851" w:hanging="284"/>
        <w:jc w:val="both"/>
        <w:rPr>
          <w:b/>
          <w:color w:val="0070C0"/>
          <w:sz w:val="22"/>
          <w:szCs w:val="22"/>
          <w:lang w:val="it-IT"/>
        </w:rPr>
      </w:pPr>
      <w:r w:rsidRPr="00067C33">
        <w:rPr>
          <w:bCs/>
          <w:color w:val="auto"/>
          <w:sz w:val="22"/>
          <w:szCs w:val="22"/>
          <w:lang w:val="it-IT"/>
        </w:rPr>
        <w:t xml:space="preserve">Latruffe, L., Fogarasi, J., &amp; Desjeux, Y. (2012). </w:t>
      </w:r>
      <w:r w:rsidR="00E5732F" w:rsidRPr="00067C33">
        <w:rPr>
          <w:bCs/>
          <w:color w:val="auto"/>
          <w:sz w:val="22"/>
          <w:szCs w:val="22"/>
          <w:lang w:val="it-IT"/>
        </w:rPr>
        <w:t xml:space="preserve">EFFICIENCY, PRODUCTIVITY AND TECHNOLOGY COMPARISON FOR FARMS IN CENTRAL AND WESTERN EUROPE: THE CASE OF FIELD CROP AND DAIRY FARMING IN HUNGARY AND FRANCE. </w:t>
      </w:r>
      <w:r w:rsidRPr="00E5732F">
        <w:rPr>
          <w:bCs/>
          <w:i/>
          <w:iCs/>
          <w:color w:val="auto"/>
          <w:sz w:val="22"/>
          <w:szCs w:val="22"/>
          <w:lang w:val="it-IT"/>
        </w:rPr>
        <w:t>Economic Systems</w:t>
      </w:r>
      <w:r w:rsidRPr="00067C33">
        <w:rPr>
          <w:bCs/>
          <w:color w:val="auto"/>
          <w:sz w:val="22"/>
          <w:szCs w:val="22"/>
          <w:lang w:val="it-IT"/>
        </w:rPr>
        <w:t>, 36(2), 264-278.</w:t>
      </w:r>
      <w:r>
        <w:rPr>
          <w:bCs/>
          <w:color w:val="auto"/>
          <w:sz w:val="22"/>
          <w:szCs w:val="22"/>
          <w:lang w:val="it-IT"/>
        </w:rPr>
        <w:t xml:space="preserve"> </w:t>
      </w:r>
      <w:r w:rsidR="00E5732F">
        <w:fldChar w:fldCharType="begin"/>
      </w:r>
      <w:r w:rsidR="00E5732F">
        <w:instrText>HYPERLINK "http://dx.doi.org/10.1016/j.ecosys.2011.07.002"</w:instrText>
      </w:r>
      <w:r w:rsidR="00E5732F">
        <w:fldChar w:fldCharType="separate"/>
      </w:r>
      <w:r w:rsidR="00E5732F" w:rsidRPr="006E5604">
        <w:rPr>
          <w:rStyle w:val="Hyperlink"/>
          <w:bCs/>
          <w:sz w:val="22"/>
          <w:szCs w:val="22"/>
          <w:lang w:val="it-IT"/>
        </w:rPr>
        <w:t>http://dx.doi.org/10.1016/j.ecosys.2011.07.002</w:t>
      </w:r>
      <w:r w:rsidR="00E5732F">
        <w:rPr>
          <w:rStyle w:val="Hyperlink"/>
          <w:bCs/>
          <w:sz w:val="22"/>
          <w:szCs w:val="22"/>
          <w:lang w:val="it-IT"/>
        </w:rPr>
        <w:fldChar w:fldCharType="end"/>
      </w:r>
      <w:r w:rsidR="00E5732F">
        <w:rPr>
          <w:bCs/>
          <w:color w:val="auto"/>
          <w:sz w:val="22"/>
          <w:szCs w:val="22"/>
          <w:lang w:val="it-IT"/>
        </w:rPr>
        <w:t xml:space="preserve">  </w:t>
      </w:r>
      <w:r w:rsidR="00E5732F" w:rsidRPr="00E5732F">
        <w:rPr>
          <w:b/>
          <w:color w:val="0070C0"/>
          <w:sz w:val="22"/>
          <w:szCs w:val="22"/>
          <w:lang w:val="it-IT"/>
        </w:rPr>
        <w:t>WOS:000314745700005</w:t>
      </w:r>
    </w:p>
    <w:p w14:paraId="278D1FB1" w14:textId="77777777" w:rsidR="00F726E8" w:rsidRDefault="00F726E8" w:rsidP="004D3357">
      <w:pPr>
        <w:pStyle w:val="ListParagraph"/>
        <w:ind w:left="851" w:hanging="284"/>
        <w:rPr>
          <w:bCs/>
          <w:sz w:val="22"/>
          <w:szCs w:val="22"/>
          <w:lang w:val="it-IT"/>
        </w:rPr>
      </w:pPr>
    </w:p>
    <w:p w14:paraId="7DAF8451" w14:textId="00063304" w:rsidR="00E5732F" w:rsidRPr="00E5732F" w:rsidRDefault="00E5732F" w:rsidP="004D3357">
      <w:pPr>
        <w:pStyle w:val="Default"/>
        <w:numPr>
          <w:ilvl w:val="0"/>
          <w:numId w:val="10"/>
        </w:numPr>
        <w:ind w:left="851" w:hanging="284"/>
        <w:jc w:val="both"/>
        <w:rPr>
          <w:b/>
          <w:color w:val="0070C0"/>
          <w:sz w:val="22"/>
          <w:szCs w:val="22"/>
          <w:lang w:val="it-IT"/>
        </w:rPr>
      </w:pPr>
      <w:r w:rsidRPr="00E5732F">
        <w:rPr>
          <w:bCs/>
          <w:sz w:val="22"/>
          <w:szCs w:val="22"/>
          <w:lang w:val="it-IT"/>
        </w:rPr>
        <w:t xml:space="preserve">Fogarasi, J. (2011). THE EFFECT OF EXCHANGE RATE VOLATILITY UPON FOREIGN TRADE OF HUNGARIAN AGRICULTURAL PRODUCTS. </w:t>
      </w:r>
      <w:r w:rsidRPr="00E5732F">
        <w:rPr>
          <w:bCs/>
          <w:i/>
          <w:iCs/>
          <w:sz w:val="22"/>
          <w:szCs w:val="22"/>
          <w:lang w:val="it-IT"/>
        </w:rPr>
        <w:t>Studies in Agricultural Economics</w:t>
      </w:r>
      <w:r w:rsidRPr="00E5732F">
        <w:rPr>
          <w:bCs/>
          <w:sz w:val="22"/>
          <w:szCs w:val="22"/>
          <w:lang w:val="it-IT"/>
        </w:rPr>
        <w:t>, 113(1), 85-96.</w:t>
      </w:r>
      <w:r w:rsidRPr="00E5732F">
        <w:t xml:space="preserve"> </w:t>
      </w:r>
      <w:r>
        <w:fldChar w:fldCharType="begin"/>
      </w:r>
      <w:r>
        <w:instrText>HYPERLINK "http://dx.doi.org/10.7896/j.1005"</w:instrText>
      </w:r>
      <w:r>
        <w:fldChar w:fldCharType="separate"/>
      </w:r>
      <w:r w:rsidRPr="006E5604">
        <w:rPr>
          <w:rStyle w:val="Hyperlink"/>
        </w:rPr>
        <w:t>http://dx.doi.org/</w:t>
      </w:r>
      <w:r w:rsidRPr="006E5604">
        <w:rPr>
          <w:rStyle w:val="Hyperlink"/>
          <w:bCs/>
          <w:sz w:val="22"/>
          <w:szCs w:val="22"/>
          <w:lang w:val="it-IT"/>
        </w:rPr>
        <w:t>10.7896/j.1005</w:t>
      </w:r>
      <w:r>
        <w:rPr>
          <w:rStyle w:val="Hyperlink"/>
          <w:bCs/>
          <w:sz w:val="22"/>
          <w:szCs w:val="22"/>
          <w:lang w:val="it-IT"/>
        </w:rPr>
        <w:fldChar w:fldCharType="end"/>
      </w:r>
      <w:r>
        <w:rPr>
          <w:bCs/>
          <w:sz w:val="22"/>
          <w:szCs w:val="22"/>
          <w:lang w:val="it-IT"/>
        </w:rPr>
        <w:t xml:space="preserve"> </w:t>
      </w:r>
      <w:r w:rsidRPr="00E5732F">
        <w:rPr>
          <w:b/>
          <w:color w:val="0070C0"/>
          <w:sz w:val="22"/>
          <w:szCs w:val="22"/>
          <w:lang w:val="it-IT"/>
        </w:rPr>
        <w:t>WOS:000217113800005</w:t>
      </w:r>
    </w:p>
    <w:p w14:paraId="4BE1FD23" w14:textId="77777777" w:rsidR="00E5732F" w:rsidRDefault="00E5732F" w:rsidP="004D3357">
      <w:pPr>
        <w:pStyle w:val="ListParagraph"/>
        <w:ind w:left="851" w:hanging="284"/>
        <w:rPr>
          <w:bCs/>
          <w:sz w:val="22"/>
          <w:szCs w:val="22"/>
          <w:lang w:val="it-IT"/>
        </w:rPr>
      </w:pPr>
    </w:p>
    <w:p w14:paraId="57254557" w14:textId="12F8909B" w:rsidR="00E5732F" w:rsidRPr="00E5732F" w:rsidRDefault="00E5732F" w:rsidP="004D3357">
      <w:pPr>
        <w:pStyle w:val="Default"/>
        <w:numPr>
          <w:ilvl w:val="0"/>
          <w:numId w:val="10"/>
        </w:numPr>
        <w:ind w:left="851" w:hanging="284"/>
        <w:jc w:val="both"/>
        <w:rPr>
          <w:b/>
          <w:color w:val="0070C0"/>
          <w:sz w:val="22"/>
          <w:szCs w:val="22"/>
          <w:lang w:val="it-IT"/>
        </w:rPr>
      </w:pPr>
      <w:r w:rsidRPr="00E5732F">
        <w:rPr>
          <w:bCs/>
          <w:sz w:val="22"/>
          <w:szCs w:val="22"/>
          <w:lang w:val="it-IT"/>
        </w:rPr>
        <w:t>Bakucs, L. Z., Latruffe, L., Fertő, I., &amp; Fogarasi, J. (2010). THE IMPACT OF EU ACCESSION ON FARMS' TECHNICAL EFFICIENCY IN HUNGARY. Post-communist economies, 22(2), 165-175.</w:t>
      </w:r>
      <w:r w:rsidRPr="00E5732F">
        <w:t xml:space="preserve"> </w:t>
      </w:r>
      <w:r>
        <w:fldChar w:fldCharType="begin"/>
      </w:r>
      <w:r>
        <w:instrText>HYPERLINK "http://dx.doi.org/10.1080/14631371003740639"</w:instrText>
      </w:r>
      <w:r>
        <w:fldChar w:fldCharType="separate"/>
      </w:r>
      <w:r w:rsidRPr="006E5604">
        <w:rPr>
          <w:rStyle w:val="Hyperlink"/>
        </w:rPr>
        <w:t>http://dx.doi.org/</w:t>
      </w:r>
      <w:r w:rsidRPr="006E5604">
        <w:rPr>
          <w:rStyle w:val="Hyperlink"/>
          <w:bCs/>
          <w:sz w:val="22"/>
          <w:szCs w:val="22"/>
          <w:lang w:val="it-IT"/>
        </w:rPr>
        <w:t>10.1080/14631371003740639</w:t>
      </w:r>
      <w:r>
        <w:rPr>
          <w:rStyle w:val="Hyperlink"/>
          <w:bCs/>
          <w:sz w:val="22"/>
          <w:szCs w:val="22"/>
          <w:lang w:val="it-IT"/>
        </w:rPr>
        <w:fldChar w:fldCharType="end"/>
      </w:r>
      <w:r>
        <w:rPr>
          <w:bCs/>
          <w:sz w:val="22"/>
          <w:szCs w:val="22"/>
          <w:lang w:val="it-IT"/>
        </w:rPr>
        <w:t xml:space="preserve"> </w:t>
      </w:r>
      <w:r w:rsidRPr="00E5732F">
        <w:rPr>
          <w:b/>
          <w:color w:val="0070C0"/>
          <w:sz w:val="22"/>
          <w:szCs w:val="22"/>
          <w:lang w:val="it-IT"/>
        </w:rPr>
        <w:t>WOS:000278006500003</w:t>
      </w:r>
    </w:p>
    <w:p w14:paraId="7DB67359" w14:textId="77777777" w:rsidR="00E5732F" w:rsidRDefault="00E5732F" w:rsidP="004D3357">
      <w:pPr>
        <w:pStyle w:val="ListParagraph"/>
        <w:ind w:hanging="153"/>
        <w:rPr>
          <w:bCs/>
          <w:sz w:val="22"/>
          <w:szCs w:val="22"/>
          <w:lang w:val="it-IT"/>
        </w:rPr>
      </w:pPr>
    </w:p>
    <w:p w14:paraId="7FDA8893" w14:textId="77777777" w:rsidR="00E5732F" w:rsidRPr="00ED5983" w:rsidRDefault="00E5732F" w:rsidP="008B0F3E">
      <w:pPr>
        <w:pStyle w:val="Default"/>
        <w:ind w:left="720"/>
        <w:jc w:val="both"/>
        <w:rPr>
          <w:bCs/>
          <w:sz w:val="22"/>
          <w:szCs w:val="22"/>
          <w:lang w:val="it-IT"/>
        </w:rPr>
      </w:pPr>
    </w:p>
    <w:p w14:paraId="2B8BB7DB" w14:textId="34D36488" w:rsidR="00D91CF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 xml:space="preserve">C2.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Lucrări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ştiinţifice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reviste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indexate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baze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de date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internaţionale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(indica</w:t>
      </w:r>
      <w:r w:rsidRPr="008234C8">
        <w:rPr>
          <w:rFonts w:ascii="Times New Roman" w:hAnsi="Times New Roman" w:cs="Times New Roman"/>
          <w:b/>
          <w:lang w:val="ro-RO"/>
        </w:rPr>
        <w:t>ţi şi baza de date</w:t>
      </w:r>
      <w:r w:rsidRPr="008234C8">
        <w:rPr>
          <w:rFonts w:ascii="Times New Roman" w:hAnsi="Times New Roman" w:cs="Times New Roman"/>
          <w:b/>
          <w:lang w:val="es-AR"/>
        </w:rPr>
        <w:t xml:space="preserve">). </w:t>
      </w:r>
    </w:p>
    <w:p w14:paraId="2C2C6DE7" w14:textId="77777777" w:rsidR="004D457E" w:rsidRDefault="004D457E" w:rsidP="004D457E">
      <w:pPr>
        <w:pStyle w:val="Default"/>
        <w:ind w:left="851"/>
        <w:jc w:val="both"/>
        <w:rPr>
          <w:bCs/>
          <w:sz w:val="22"/>
          <w:szCs w:val="22"/>
          <w:lang w:val="it-IT"/>
        </w:rPr>
      </w:pPr>
    </w:p>
    <w:p w14:paraId="0A7DB3FB" w14:textId="6A3F2C3D" w:rsidR="008B0F3E" w:rsidRPr="004D3357" w:rsidRDefault="008B0F3E" w:rsidP="004D3357">
      <w:pPr>
        <w:pStyle w:val="ListParagraph"/>
        <w:numPr>
          <w:ilvl w:val="0"/>
          <w:numId w:val="2"/>
        </w:numPr>
        <w:tabs>
          <w:tab w:val="clear" w:pos="720"/>
          <w:tab w:val="num" w:pos="851"/>
        </w:tabs>
        <w:ind w:left="851" w:hanging="284"/>
        <w:rPr>
          <w:sz w:val="22"/>
          <w:szCs w:val="22"/>
          <w:lang w:val="es-AR"/>
        </w:rPr>
      </w:pPr>
      <w:proofErr w:type="spellStart"/>
      <w:r w:rsidRPr="004D3357">
        <w:rPr>
          <w:sz w:val="22"/>
          <w:szCs w:val="22"/>
          <w:lang w:val="es-AR"/>
        </w:rPr>
        <w:t>Kemeny</w:t>
      </w:r>
      <w:proofErr w:type="spellEnd"/>
      <w:r w:rsidRPr="004D3357">
        <w:rPr>
          <w:sz w:val="22"/>
          <w:szCs w:val="22"/>
          <w:lang w:val="es-AR"/>
        </w:rPr>
        <w:t xml:space="preserve">, G., Varga, T., Fogarasi, J., &amp; Nemes, A. (2013). THE EFFECTS OF WEATHER RISKS ON MICRO-REGIONAL AGRICULTURAL INSURANCE PREMIUMS IN HUNGARY. </w:t>
      </w:r>
      <w:proofErr w:type="spellStart"/>
      <w:r w:rsidRPr="004D3357">
        <w:rPr>
          <w:sz w:val="22"/>
          <w:szCs w:val="22"/>
          <w:lang w:val="es-AR"/>
        </w:rPr>
        <w:t>Studies</w:t>
      </w:r>
      <w:proofErr w:type="spellEnd"/>
      <w:r w:rsidRPr="004D3357">
        <w:rPr>
          <w:sz w:val="22"/>
          <w:szCs w:val="22"/>
          <w:lang w:val="es-AR"/>
        </w:rPr>
        <w:t xml:space="preserve"> in </w:t>
      </w:r>
      <w:proofErr w:type="spellStart"/>
      <w:r w:rsidRPr="004D3357">
        <w:rPr>
          <w:sz w:val="22"/>
          <w:szCs w:val="22"/>
          <w:lang w:val="es-AR"/>
        </w:rPr>
        <w:t>Agricultural</w:t>
      </w:r>
      <w:proofErr w:type="spellEnd"/>
      <w:r w:rsidRPr="004D3357">
        <w:rPr>
          <w:sz w:val="22"/>
          <w:szCs w:val="22"/>
          <w:lang w:val="es-AR"/>
        </w:rPr>
        <w:t xml:space="preserve"> </w:t>
      </w:r>
      <w:proofErr w:type="spellStart"/>
      <w:r w:rsidRPr="004D3357">
        <w:rPr>
          <w:sz w:val="22"/>
          <w:szCs w:val="22"/>
          <w:lang w:val="es-AR"/>
        </w:rPr>
        <w:t>Economics</w:t>
      </w:r>
      <w:proofErr w:type="spellEnd"/>
      <w:r w:rsidRPr="004D3357">
        <w:rPr>
          <w:sz w:val="22"/>
          <w:szCs w:val="22"/>
          <w:lang w:val="es-AR"/>
        </w:rPr>
        <w:t>, 115(1), 8-15. http://dx.doi.org/10.7896/j.1305</w:t>
      </w:r>
      <w:proofErr w:type="gramStart"/>
      <w:r w:rsidRPr="004D3357">
        <w:rPr>
          <w:sz w:val="22"/>
          <w:szCs w:val="22"/>
          <w:lang w:val="es-AR"/>
        </w:rPr>
        <w:t xml:space="preserve">   (</w:t>
      </w:r>
      <w:proofErr w:type="spellStart"/>
      <w:proofErr w:type="gramEnd"/>
      <w:r w:rsidRPr="004D3357">
        <w:rPr>
          <w:sz w:val="22"/>
          <w:szCs w:val="22"/>
          <w:lang w:val="es-AR"/>
        </w:rPr>
        <w:t>EconLit</w:t>
      </w:r>
      <w:proofErr w:type="spellEnd"/>
      <w:r w:rsidRPr="004D3357">
        <w:rPr>
          <w:sz w:val="22"/>
          <w:szCs w:val="22"/>
          <w:lang w:val="es-AR"/>
        </w:rPr>
        <w:t xml:space="preserve">, </w:t>
      </w:r>
      <w:proofErr w:type="spellStart"/>
      <w:r w:rsidRPr="004D3357">
        <w:rPr>
          <w:sz w:val="22"/>
          <w:szCs w:val="22"/>
          <w:lang w:val="es-AR"/>
        </w:rPr>
        <w:t>RePEc</w:t>
      </w:r>
      <w:proofErr w:type="spellEnd"/>
      <w:r w:rsidRPr="004D3357">
        <w:rPr>
          <w:sz w:val="22"/>
          <w:szCs w:val="22"/>
          <w:lang w:val="es-AR"/>
        </w:rPr>
        <w:t xml:space="preserve">, </w:t>
      </w:r>
      <w:proofErr w:type="spellStart"/>
      <w:r w:rsidRPr="004D3357">
        <w:rPr>
          <w:sz w:val="22"/>
          <w:szCs w:val="22"/>
          <w:lang w:val="es-AR"/>
        </w:rPr>
        <w:t>Cabell's</w:t>
      </w:r>
      <w:proofErr w:type="spellEnd"/>
      <w:r w:rsidRPr="004D3357">
        <w:rPr>
          <w:sz w:val="22"/>
          <w:szCs w:val="22"/>
          <w:lang w:val="es-AR"/>
        </w:rPr>
        <w:t xml:space="preserve"> </w:t>
      </w:r>
      <w:proofErr w:type="spellStart"/>
      <w:r w:rsidRPr="004D3357">
        <w:rPr>
          <w:sz w:val="22"/>
          <w:szCs w:val="22"/>
          <w:lang w:val="es-AR"/>
        </w:rPr>
        <w:t>Directory</w:t>
      </w:r>
      <w:proofErr w:type="spellEnd"/>
      <w:r w:rsidRPr="004D3357">
        <w:rPr>
          <w:sz w:val="22"/>
          <w:szCs w:val="22"/>
          <w:lang w:val="es-AR"/>
        </w:rPr>
        <w:t xml:space="preserve"> of Publishing </w:t>
      </w:r>
      <w:proofErr w:type="spellStart"/>
      <w:r w:rsidRPr="004D3357">
        <w:rPr>
          <w:sz w:val="22"/>
          <w:szCs w:val="22"/>
          <w:lang w:val="es-AR"/>
        </w:rPr>
        <w:t>Opportunities</w:t>
      </w:r>
      <w:proofErr w:type="spellEnd"/>
      <w:r w:rsidRPr="004D3357">
        <w:rPr>
          <w:sz w:val="22"/>
          <w:szCs w:val="22"/>
          <w:lang w:val="es-AR"/>
        </w:rPr>
        <w:t xml:space="preserve">, CABI </w:t>
      </w:r>
      <w:proofErr w:type="spellStart"/>
      <w:r w:rsidRPr="004D3357">
        <w:rPr>
          <w:sz w:val="22"/>
          <w:szCs w:val="22"/>
          <w:lang w:val="es-AR"/>
        </w:rPr>
        <w:t>Agricultural</w:t>
      </w:r>
      <w:proofErr w:type="spellEnd"/>
      <w:r w:rsidRPr="004D3357">
        <w:rPr>
          <w:sz w:val="22"/>
          <w:szCs w:val="22"/>
          <w:lang w:val="es-AR"/>
        </w:rPr>
        <w:t xml:space="preserve"> </w:t>
      </w:r>
      <w:proofErr w:type="spellStart"/>
      <w:r w:rsidRPr="004D3357">
        <w:rPr>
          <w:sz w:val="22"/>
          <w:szCs w:val="22"/>
          <w:lang w:val="es-AR"/>
        </w:rPr>
        <w:t>Economics</w:t>
      </w:r>
      <w:proofErr w:type="spellEnd"/>
      <w:r w:rsidRPr="004D3357">
        <w:rPr>
          <w:sz w:val="22"/>
          <w:szCs w:val="22"/>
          <w:lang w:val="es-AR"/>
        </w:rPr>
        <w:t xml:space="preserve"> </w:t>
      </w:r>
      <w:proofErr w:type="spellStart"/>
      <w:r w:rsidRPr="004D3357">
        <w:rPr>
          <w:sz w:val="22"/>
          <w:szCs w:val="22"/>
          <w:lang w:val="es-AR"/>
        </w:rPr>
        <w:t>Database</w:t>
      </w:r>
      <w:proofErr w:type="spellEnd"/>
      <w:r w:rsidRPr="004D3357">
        <w:rPr>
          <w:sz w:val="22"/>
          <w:szCs w:val="22"/>
          <w:lang w:val="es-AR"/>
        </w:rPr>
        <w:t>)</w:t>
      </w:r>
    </w:p>
    <w:p w14:paraId="2EBAC189" w14:textId="77777777" w:rsidR="008B0F3E" w:rsidRPr="004D3357" w:rsidRDefault="008B0F3E" w:rsidP="004D3357">
      <w:pPr>
        <w:pStyle w:val="ListParagraph"/>
        <w:tabs>
          <w:tab w:val="num" w:pos="851"/>
        </w:tabs>
        <w:autoSpaceDE w:val="0"/>
        <w:autoSpaceDN w:val="0"/>
        <w:adjustRightInd w:val="0"/>
        <w:ind w:left="851" w:hanging="284"/>
        <w:jc w:val="both"/>
        <w:rPr>
          <w:sz w:val="22"/>
          <w:szCs w:val="22"/>
          <w:lang w:val="es-AR"/>
        </w:rPr>
      </w:pPr>
    </w:p>
    <w:p w14:paraId="2158756C" w14:textId="053A7582" w:rsidR="008B0F3E" w:rsidRPr="004D3357" w:rsidRDefault="008B0F3E" w:rsidP="004D3357">
      <w:pPr>
        <w:pStyle w:val="ListParagraph"/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284"/>
        <w:jc w:val="both"/>
        <w:rPr>
          <w:sz w:val="22"/>
          <w:szCs w:val="22"/>
          <w:lang w:val="es-AR"/>
        </w:rPr>
      </w:pPr>
      <w:r w:rsidRPr="004D3357">
        <w:rPr>
          <w:sz w:val="22"/>
          <w:szCs w:val="22"/>
          <w:lang w:val="es-AR"/>
        </w:rPr>
        <w:t xml:space="preserve">Fogarasi, J. (2011). THE EFFECT OF EXCHANGE RATE VOLATILITY UPON FOREIGN TRADE OF HUNGARIAN AGRICULTURAL PRODUCTS. </w:t>
      </w:r>
      <w:proofErr w:type="spellStart"/>
      <w:r w:rsidRPr="004D3357">
        <w:rPr>
          <w:i/>
          <w:sz w:val="22"/>
          <w:szCs w:val="22"/>
          <w:lang w:val="es-AR"/>
        </w:rPr>
        <w:t>Studies</w:t>
      </w:r>
      <w:proofErr w:type="spellEnd"/>
      <w:r w:rsidRPr="004D3357">
        <w:rPr>
          <w:i/>
          <w:sz w:val="22"/>
          <w:szCs w:val="22"/>
          <w:lang w:val="es-AR"/>
        </w:rPr>
        <w:t xml:space="preserve"> in </w:t>
      </w:r>
      <w:proofErr w:type="spellStart"/>
      <w:r w:rsidRPr="004D3357">
        <w:rPr>
          <w:i/>
          <w:sz w:val="22"/>
          <w:szCs w:val="22"/>
          <w:lang w:val="es-AR"/>
        </w:rPr>
        <w:t>Agricultural</w:t>
      </w:r>
      <w:proofErr w:type="spellEnd"/>
      <w:r w:rsidRPr="004D3357">
        <w:rPr>
          <w:i/>
          <w:sz w:val="22"/>
          <w:szCs w:val="22"/>
          <w:lang w:val="es-AR"/>
        </w:rPr>
        <w:t xml:space="preserve"> </w:t>
      </w:r>
      <w:proofErr w:type="spellStart"/>
      <w:r w:rsidRPr="004D3357">
        <w:rPr>
          <w:i/>
          <w:sz w:val="22"/>
          <w:szCs w:val="22"/>
          <w:lang w:val="es-AR"/>
        </w:rPr>
        <w:t>Economics</w:t>
      </w:r>
      <w:proofErr w:type="spellEnd"/>
      <w:r w:rsidRPr="004D3357">
        <w:rPr>
          <w:sz w:val="22"/>
          <w:szCs w:val="22"/>
          <w:lang w:val="es-AR"/>
        </w:rPr>
        <w:t xml:space="preserve"> 113: 85-96. (</w:t>
      </w:r>
      <w:proofErr w:type="spellStart"/>
      <w:r w:rsidRPr="004D3357">
        <w:rPr>
          <w:sz w:val="22"/>
          <w:szCs w:val="22"/>
          <w:lang w:val="es-AR"/>
        </w:rPr>
        <w:t>EconLit</w:t>
      </w:r>
      <w:proofErr w:type="spellEnd"/>
      <w:r w:rsidRPr="004D3357">
        <w:rPr>
          <w:sz w:val="22"/>
          <w:szCs w:val="22"/>
          <w:lang w:val="es-AR"/>
        </w:rPr>
        <w:t xml:space="preserve">, </w:t>
      </w:r>
      <w:proofErr w:type="spellStart"/>
      <w:r w:rsidRPr="004D3357">
        <w:rPr>
          <w:sz w:val="22"/>
          <w:szCs w:val="22"/>
          <w:lang w:val="es-AR"/>
        </w:rPr>
        <w:t>RePEc</w:t>
      </w:r>
      <w:proofErr w:type="spellEnd"/>
      <w:r w:rsidRPr="004D3357">
        <w:rPr>
          <w:sz w:val="22"/>
          <w:szCs w:val="22"/>
          <w:lang w:val="es-AR"/>
        </w:rPr>
        <w:t xml:space="preserve">, </w:t>
      </w:r>
      <w:proofErr w:type="spellStart"/>
      <w:r w:rsidRPr="004D3357">
        <w:rPr>
          <w:sz w:val="22"/>
          <w:szCs w:val="22"/>
          <w:lang w:val="es-AR"/>
        </w:rPr>
        <w:t>Cabell's</w:t>
      </w:r>
      <w:proofErr w:type="spellEnd"/>
      <w:r w:rsidRPr="004D3357">
        <w:rPr>
          <w:sz w:val="22"/>
          <w:szCs w:val="22"/>
          <w:lang w:val="es-AR"/>
        </w:rPr>
        <w:t xml:space="preserve"> </w:t>
      </w:r>
      <w:proofErr w:type="spellStart"/>
      <w:r w:rsidRPr="004D3357">
        <w:rPr>
          <w:sz w:val="22"/>
          <w:szCs w:val="22"/>
          <w:lang w:val="es-AR"/>
        </w:rPr>
        <w:t>Directory</w:t>
      </w:r>
      <w:proofErr w:type="spellEnd"/>
      <w:r w:rsidRPr="004D3357">
        <w:rPr>
          <w:sz w:val="22"/>
          <w:szCs w:val="22"/>
          <w:lang w:val="es-AR"/>
        </w:rPr>
        <w:t xml:space="preserve"> of Publishing </w:t>
      </w:r>
      <w:proofErr w:type="spellStart"/>
      <w:r w:rsidRPr="004D3357">
        <w:rPr>
          <w:sz w:val="22"/>
          <w:szCs w:val="22"/>
          <w:lang w:val="es-AR"/>
        </w:rPr>
        <w:t>Opportunities</w:t>
      </w:r>
      <w:proofErr w:type="spellEnd"/>
      <w:r w:rsidRPr="004D3357">
        <w:rPr>
          <w:sz w:val="22"/>
          <w:szCs w:val="22"/>
          <w:lang w:val="es-AR"/>
        </w:rPr>
        <w:t xml:space="preserve">, CABI </w:t>
      </w:r>
      <w:proofErr w:type="spellStart"/>
      <w:r w:rsidRPr="004D3357">
        <w:rPr>
          <w:sz w:val="22"/>
          <w:szCs w:val="22"/>
          <w:lang w:val="es-AR"/>
        </w:rPr>
        <w:t>Agricultural</w:t>
      </w:r>
      <w:proofErr w:type="spellEnd"/>
      <w:r w:rsidRPr="004D3357">
        <w:rPr>
          <w:sz w:val="22"/>
          <w:szCs w:val="22"/>
          <w:lang w:val="es-AR"/>
        </w:rPr>
        <w:t xml:space="preserve"> </w:t>
      </w:r>
      <w:proofErr w:type="spellStart"/>
      <w:r w:rsidRPr="004D3357">
        <w:rPr>
          <w:sz w:val="22"/>
          <w:szCs w:val="22"/>
          <w:lang w:val="es-AR"/>
        </w:rPr>
        <w:t>Economics</w:t>
      </w:r>
      <w:proofErr w:type="spellEnd"/>
      <w:r w:rsidRPr="004D3357">
        <w:rPr>
          <w:sz w:val="22"/>
          <w:szCs w:val="22"/>
          <w:lang w:val="es-AR"/>
        </w:rPr>
        <w:t xml:space="preserve"> </w:t>
      </w:r>
      <w:proofErr w:type="spellStart"/>
      <w:r w:rsidRPr="004D3357">
        <w:rPr>
          <w:sz w:val="22"/>
          <w:szCs w:val="22"/>
          <w:lang w:val="es-AR"/>
        </w:rPr>
        <w:t>Database</w:t>
      </w:r>
      <w:proofErr w:type="spellEnd"/>
      <w:r w:rsidRPr="004D3357">
        <w:rPr>
          <w:sz w:val="22"/>
          <w:szCs w:val="22"/>
          <w:lang w:val="es-AR"/>
        </w:rPr>
        <w:t>)</w:t>
      </w:r>
    </w:p>
    <w:p w14:paraId="73911ED3" w14:textId="77777777" w:rsidR="008B0F3E" w:rsidRPr="004D3357" w:rsidRDefault="008B0F3E" w:rsidP="004D3357">
      <w:pPr>
        <w:pStyle w:val="ListParagraph"/>
        <w:tabs>
          <w:tab w:val="num" w:pos="851"/>
        </w:tabs>
        <w:ind w:left="851" w:hanging="284"/>
        <w:rPr>
          <w:sz w:val="22"/>
          <w:szCs w:val="22"/>
          <w:lang w:val="es-AR"/>
        </w:rPr>
      </w:pPr>
    </w:p>
    <w:p w14:paraId="06E79E6A" w14:textId="599D71F2" w:rsidR="008B0F3E" w:rsidRPr="004D3357" w:rsidRDefault="008B0F3E" w:rsidP="004D3357">
      <w:pPr>
        <w:pStyle w:val="ListParagraph"/>
        <w:numPr>
          <w:ilvl w:val="0"/>
          <w:numId w:val="2"/>
        </w:numPr>
        <w:tabs>
          <w:tab w:val="clear" w:pos="720"/>
          <w:tab w:val="num" w:pos="851"/>
        </w:tabs>
        <w:ind w:left="851" w:hanging="284"/>
        <w:rPr>
          <w:sz w:val="22"/>
          <w:szCs w:val="22"/>
          <w:lang w:val="es-AR"/>
        </w:rPr>
      </w:pPr>
      <w:r w:rsidRPr="004D3357">
        <w:rPr>
          <w:sz w:val="22"/>
          <w:szCs w:val="22"/>
          <w:lang w:val="es-AR"/>
        </w:rPr>
        <w:t xml:space="preserve">Fogarasi, J.&amp; </w:t>
      </w:r>
      <w:proofErr w:type="spellStart"/>
      <w:r w:rsidRPr="004D3357">
        <w:rPr>
          <w:sz w:val="22"/>
          <w:szCs w:val="22"/>
          <w:lang w:val="es-AR"/>
        </w:rPr>
        <w:t>Latruffe</w:t>
      </w:r>
      <w:proofErr w:type="spellEnd"/>
      <w:r w:rsidRPr="004D3357">
        <w:rPr>
          <w:sz w:val="22"/>
          <w:szCs w:val="22"/>
          <w:lang w:val="es-AR"/>
        </w:rPr>
        <w:t xml:space="preserve">, L. (2009). </w:t>
      </w:r>
      <w:proofErr w:type="spellStart"/>
      <w:r w:rsidRPr="004D3357">
        <w:rPr>
          <w:sz w:val="22"/>
          <w:szCs w:val="22"/>
          <w:lang w:val="es-AR"/>
        </w:rPr>
        <w:t>Technical</w:t>
      </w:r>
      <w:proofErr w:type="spellEnd"/>
      <w:r w:rsidRPr="004D3357">
        <w:rPr>
          <w:sz w:val="22"/>
          <w:szCs w:val="22"/>
          <w:lang w:val="es-AR"/>
        </w:rPr>
        <w:t xml:space="preserve"> </w:t>
      </w:r>
      <w:proofErr w:type="spellStart"/>
      <w:r w:rsidRPr="004D3357">
        <w:rPr>
          <w:sz w:val="22"/>
          <w:szCs w:val="22"/>
          <w:lang w:val="es-AR"/>
        </w:rPr>
        <w:t>efficiency</w:t>
      </w:r>
      <w:proofErr w:type="spellEnd"/>
      <w:r w:rsidRPr="004D3357">
        <w:rPr>
          <w:sz w:val="22"/>
          <w:szCs w:val="22"/>
          <w:lang w:val="es-AR"/>
        </w:rPr>
        <w:t xml:space="preserve"> in </w:t>
      </w:r>
      <w:proofErr w:type="spellStart"/>
      <w:r w:rsidRPr="004D3357">
        <w:rPr>
          <w:sz w:val="22"/>
          <w:szCs w:val="22"/>
          <w:lang w:val="es-AR"/>
        </w:rPr>
        <w:t>dairy</w:t>
      </w:r>
      <w:proofErr w:type="spellEnd"/>
      <w:r w:rsidRPr="004D3357">
        <w:rPr>
          <w:sz w:val="22"/>
          <w:szCs w:val="22"/>
          <w:lang w:val="es-AR"/>
        </w:rPr>
        <w:t xml:space="preserve"> </w:t>
      </w:r>
      <w:proofErr w:type="spellStart"/>
      <w:r w:rsidRPr="004D3357">
        <w:rPr>
          <w:sz w:val="22"/>
          <w:szCs w:val="22"/>
          <w:lang w:val="es-AR"/>
        </w:rPr>
        <w:t>farming</w:t>
      </w:r>
      <w:proofErr w:type="spellEnd"/>
      <w:r w:rsidRPr="004D3357">
        <w:rPr>
          <w:sz w:val="22"/>
          <w:szCs w:val="22"/>
          <w:lang w:val="es-AR"/>
        </w:rPr>
        <w:t xml:space="preserve">: A </w:t>
      </w:r>
      <w:proofErr w:type="spellStart"/>
      <w:r w:rsidRPr="004D3357">
        <w:rPr>
          <w:sz w:val="22"/>
          <w:szCs w:val="22"/>
          <w:lang w:val="es-AR"/>
        </w:rPr>
        <w:t>comparison</w:t>
      </w:r>
      <w:proofErr w:type="spellEnd"/>
      <w:r w:rsidRPr="004D3357">
        <w:rPr>
          <w:sz w:val="22"/>
          <w:szCs w:val="22"/>
          <w:lang w:val="es-AR"/>
        </w:rPr>
        <w:t xml:space="preserve"> of France and </w:t>
      </w:r>
      <w:proofErr w:type="spellStart"/>
      <w:r w:rsidRPr="004D3357">
        <w:rPr>
          <w:sz w:val="22"/>
          <w:szCs w:val="22"/>
          <w:lang w:val="es-AR"/>
        </w:rPr>
        <w:t>Hungary</w:t>
      </w:r>
      <w:proofErr w:type="spellEnd"/>
      <w:r w:rsidRPr="004D3357">
        <w:rPr>
          <w:sz w:val="22"/>
          <w:szCs w:val="22"/>
          <w:lang w:val="es-AR"/>
        </w:rPr>
        <w:t xml:space="preserve">. </w:t>
      </w:r>
      <w:proofErr w:type="spellStart"/>
      <w:r w:rsidRPr="004D3357">
        <w:rPr>
          <w:sz w:val="22"/>
          <w:szCs w:val="22"/>
          <w:lang w:val="es-AR"/>
        </w:rPr>
        <w:t>Studies</w:t>
      </w:r>
      <w:proofErr w:type="spellEnd"/>
      <w:r w:rsidRPr="004D3357">
        <w:rPr>
          <w:sz w:val="22"/>
          <w:szCs w:val="22"/>
          <w:lang w:val="es-AR"/>
        </w:rPr>
        <w:t xml:space="preserve"> in </w:t>
      </w:r>
      <w:proofErr w:type="spellStart"/>
      <w:r w:rsidRPr="004D3357">
        <w:rPr>
          <w:sz w:val="22"/>
          <w:szCs w:val="22"/>
          <w:lang w:val="es-AR"/>
        </w:rPr>
        <w:t>Agricultural</w:t>
      </w:r>
      <w:proofErr w:type="spellEnd"/>
      <w:r w:rsidRPr="004D3357">
        <w:rPr>
          <w:sz w:val="22"/>
          <w:szCs w:val="22"/>
          <w:lang w:val="es-AR"/>
        </w:rPr>
        <w:t xml:space="preserve"> </w:t>
      </w:r>
      <w:proofErr w:type="spellStart"/>
      <w:r w:rsidRPr="004D3357">
        <w:rPr>
          <w:sz w:val="22"/>
          <w:szCs w:val="22"/>
          <w:lang w:val="es-AR"/>
        </w:rPr>
        <w:t>Economics</w:t>
      </w:r>
      <w:proofErr w:type="spellEnd"/>
      <w:r w:rsidRPr="004D3357">
        <w:rPr>
          <w:sz w:val="22"/>
          <w:szCs w:val="22"/>
          <w:lang w:val="es-AR"/>
        </w:rPr>
        <w:t xml:space="preserve"> 110: 75-84. (</w:t>
      </w:r>
      <w:proofErr w:type="spellStart"/>
      <w:r w:rsidRPr="004D3357">
        <w:rPr>
          <w:sz w:val="22"/>
          <w:szCs w:val="22"/>
          <w:lang w:val="es-AR"/>
        </w:rPr>
        <w:t>EconLit</w:t>
      </w:r>
      <w:proofErr w:type="spellEnd"/>
      <w:r w:rsidRPr="004D3357">
        <w:rPr>
          <w:sz w:val="22"/>
          <w:szCs w:val="22"/>
          <w:lang w:val="es-AR"/>
        </w:rPr>
        <w:t xml:space="preserve">, </w:t>
      </w:r>
      <w:proofErr w:type="spellStart"/>
      <w:r w:rsidRPr="004D3357">
        <w:rPr>
          <w:sz w:val="22"/>
          <w:szCs w:val="22"/>
          <w:lang w:val="es-AR"/>
        </w:rPr>
        <w:t>RePEc</w:t>
      </w:r>
      <w:proofErr w:type="spellEnd"/>
      <w:r w:rsidRPr="004D3357">
        <w:rPr>
          <w:sz w:val="22"/>
          <w:szCs w:val="22"/>
          <w:lang w:val="es-AR"/>
        </w:rPr>
        <w:t xml:space="preserve">, </w:t>
      </w:r>
      <w:proofErr w:type="spellStart"/>
      <w:r w:rsidRPr="004D3357">
        <w:rPr>
          <w:sz w:val="22"/>
          <w:szCs w:val="22"/>
          <w:lang w:val="es-AR"/>
        </w:rPr>
        <w:t>Cabell's</w:t>
      </w:r>
      <w:proofErr w:type="spellEnd"/>
      <w:r w:rsidRPr="004D3357">
        <w:rPr>
          <w:sz w:val="22"/>
          <w:szCs w:val="22"/>
          <w:lang w:val="es-AR"/>
        </w:rPr>
        <w:t xml:space="preserve"> </w:t>
      </w:r>
      <w:proofErr w:type="spellStart"/>
      <w:r w:rsidRPr="004D3357">
        <w:rPr>
          <w:sz w:val="22"/>
          <w:szCs w:val="22"/>
          <w:lang w:val="es-AR"/>
        </w:rPr>
        <w:t>Directory</w:t>
      </w:r>
      <w:proofErr w:type="spellEnd"/>
      <w:r w:rsidRPr="004D3357">
        <w:rPr>
          <w:sz w:val="22"/>
          <w:szCs w:val="22"/>
          <w:lang w:val="es-AR"/>
        </w:rPr>
        <w:t xml:space="preserve"> of Publishing </w:t>
      </w:r>
      <w:proofErr w:type="spellStart"/>
      <w:r w:rsidRPr="004D3357">
        <w:rPr>
          <w:sz w:val="22"/>
          <w:szCs w:val="22"/>
          <w:lang w:val="es-AR"/>
        </w:rPr>
        <w:t>Opportunities</w:t>
      </w:r>
      <w:proofErr w:type="spellEnd"/>
      <w:r w:rsidRPr="004D3357">
        <w:rPr>
          <w:sz w:val="22"/>
          <w:szCs w:val="22"/>
          <w:lang w:val="es-AR"/>
        </w:rPr>
        <w:t xml:space="preserve">, CABI </w:t>
      </w:r>
      <w:proofErr w:type="spellStart"/>
      <w:r w:rsidRPr="004D3357">
        <w:rPr>
          <w:sz w:val="22"/>
          <w:szCs w:val="22"/>
          <w:lang w:val="es-AR"/>
        </w:rPr>
        <w:t>Agricultural</w:t>
      </w:r>
      <w:proofErr w:type="spellEnd"/>
      <w:r w:rsidRPr="004D3357">
        <w:rPr>
          <w:sz w:val="22"/>
          <w:szCs w:val="22"/>
          <w:lang w:val="es-AR"/>
        </w:rPr>
        <w:t xml:space="preserve"> </w:t>
      </w:r>
      <w:proofErr w:type="spellStart"/>
      <w:r w:rsidRPr="004D3357">
        <w:rPr>
          <w:sz w:val="22"/>
          <w:szCs w:val="22"/>
          <w:lang w:val="es-AR"/>
        </w:rPr>
        <w:t>Economics</w:t>
      </w:r>
      <w:proofErr w:type="spellEnd"/>
      <w:r w:rsidRPr="004D3357">
        <w:rPr>
          <w:sz w:val="22"/>
          <w:szCs w:val="22"/>
          <w:lang w:val="es-AR"/>
        </w:rPr>
        <w:t xml:space="preserve"> </w:t>
      </w:r>
      <w:proofErr w:type="spellStart"/>
      <w:r w:rsidRPr="004D3357">
        <w:rPr>
          <w:sz w:val="22"/>
          <w:szCs w:val="22"/>
          <w:lang w:val="es-AR"/>
        </w:rPr>
        <w:t>Database</w:t>
      </w:r>
      <w:proofErr w:type="spellEnd"/>
      <w:r w:rsidRPr="004D3357">
        <w:rPr>
          <w:sz w:val="22"/>
          <w:szCs w:val="22"/>
          <w:lang w:val="es-AR"/>
        </w:rPr>
        <w:t>)</w:t>
      </w:r>
    </w:p>
    <w:p w14:paraId="4CA2966E" w14:textId="77777777" w:rsidR="008B0F3E" w:rsidRPr="004D3357" w:rsidRDefault="008B0F3E" w:rsidP="004D3357">
      <w:pPr>
        <w:pStyle w:val="ListParagraph"/>
        <w:tabs>
          <w:tab w:val="num" w:pos="851"/>
        </w:tabs>
        <w:autoSpaceDE w:val="0"/>
        <w:autoSpaceDN w:val="0"/>
        <w:adjustRightInd w:val="0"/>
        <w:ind w:left="851" w:hanging="284"/>
        <w:jc w:val="both"/>
        <w:rPr>
          <w:sz w:val="22"/>
          <w:szCs w:val="22"/>
          <w:lang w:val="es-AR"/>
        </w:rPr>
      </w:pPr>
    </w:p>
    <w:p w14:paraId="35945751" w14:textId="4E6541A0" w:rsidR="008B0F3E" w:rsidRPr="004D3357" w:rsidRDefault="008B0F3E" w:rsidP="004D3357">
      <w:pPr>
        <w:pStyle w:val="ListParagraph"/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284"/>
        <w:jc w:val="both"/>
        <w:rPr>
          <w:sz w:val="22"/>
          <w:szCs w:val="22"/>
          <w:lang w:val="es-AR"/>
        </w:rPr>
      </w:pPr>
      <w:r w:rsidRPr="004D3357">
        <w:rPr>
          <w:sz w:val="22"/>
          <w:szCs w:val="22"/>
          <w:lang w:val="es-AR"/>
        </w:rPr>
        <w:t xml:space="preserve">Fogarasi, J. (2008) </w:t>
      </w:r>
      <w:r w:rsidR="00316DB8" w:rsidRPr="004D3357">
        <w:rPr>
          <w:sz w:val="22"/>
          <w:szCs w:val="22"/>
          <w:lang w:val="es-AR"/>
        </w:rPr>
        <w:t>HUNGARIAN AND ROMANIAN AGRI-FOOD TRADE IN THE EUROPEAN UNION</w:t>
      </w:r>
      <w:r w:rsidRPr="004D3357">
        <w:rPr>
          <w:sz w:val="22"/>
          <w:szCs w:val="22"/>
          <w:lang w:val="es-AR"/>
        </w:rPr>
        <w:t xml:space="preserve">. </w:t>
      </w:r>
      <w:r w:rsidRPr="004D3357">
        <w:rPr>
          <w:i/>
          <w:sz w:val="22"/>
          <w:szCs w:val="22"/>
          <w:lang w:val="es-AR"/>
        </w:rPr>
        <w:t>Management</w:t>
      </w:r>
      <w:r w:rsidRPr="004D3357">
        <w:rPr>
          <w:sz w:val="22"/>
          <w:szCs w:val="22"/>
          <w:lang w:val="es-AR"/>
        </w:rPr>
        <w:t xml:space="preserve"> 3(1), 3-13. (</w:t>
      </w:r>
      <w:proofErr w:type="spellStart"/>
      <w:r w:rsidRPr="004D3357">
        <w:rPr>
          <w:sz w:val="22"/>
          <w:szCs w:val="22"/>
          <w:lang w:val="es-AR"/>
        </w:rPr>
        <w:t>RePEc</w:t>
      </w:r>
      <w:proofErr w:type="spellEnd"/>
      <w:r w:rsidRPr="004D3357">
        <w:rPr>
          <w:sz w:val="22"/>
          <w:szCs w:val="22"/>
          <w:lang w:val="es-AR"/>
        </w:rPr>
        <w:t xml:space="preserve">, </w:t>
      </w:r>
      <w:proofErr w:type="spellStart"/>
      <w:r w:rsidRPr="004D3357">
        <w:rPr>
          <w:sz w:val="22"/>
          <w:szCs w:val="22"/>
          <w:lang w:val="es-AR"/>
        </w:rPr>
        <w:t>Cabell's</w:t>
      </w:r>
      <w:proofErr w:type="spellEnd"/>
      <w:r w:rsidRPr="004D3357">
        <w:rPr>
          <w:sz w:val="22"/>
          <w:szCs w:val="22"/>
          <w:lang w:val="es-AR"/>
        </w:rPr>
        <w:t xml:space="preserve"> </w:t>
      </w:r>
      <w:proofErr w:type="spellStart"/>
      <w:r w:rsidRPr="004D3357">
        <w:rPr>
          <w:sz w:val="22"/>
          <w:szCs w:val="22"/>
          <w:lang w:val="es-AR"/>
        </w:rPr>
        <w:t>Directory</w:t>
      </w:r>
      <w:proofErr w:type="spellEnd"/>
      <w:r w:rsidRPr="004D3357">
        <w:rPr>
          <w:sz w:val="22"/>
          <w:szCs w:val="22"/>
          <w:lang w:val="es-AR"/>
        </w:rPr>
        <w:t xml:space="preserve"> of Publishing </w:t>
      </w:r>
      <w:proofErr w:type="spellStart"/>
      <w:r w:rsidRPr="004D3357">
        <w:rPr>
          <w:sz w:val="22"/>
          <w:szCs w:val="22"/>
          <w:lang w:val="es-AR"/>
        </w:rPr>
        <w:t>Opportunities</w:t>
      </w:r>
      <w:proofErr w:type="spellEnd"/>
      <w:r w:rsidRPr="004D3357">
        <w:rPr>
          <w:sz w:val="22"/>
          <w:szCs w:val="22"/>
          <w:lang w:val="es-AR"/>
        </w:rPr>
        <w:t>, DOAJ)</w:t>
      </w:r>
    </w:p>
    <w:p w14:paraId="60E59C28" w14:textId="77777777" w:rsidR="00DC3D9A" w:rsidRPr="00DC3D9A" w:rsidRDefault="00DC3D9A" w:rsidP="00DC3D9A">
      <w:pPr>
        <w:pStyle w:val="ListParagraph"/>
        <w:widowControl w:val="0"/>
        <w:autoSpaceDE w:val="0"/>
        <w:autoSpaceDN w:val="0"/>
        <w:adjustRightInd w:val="0"/>
        <w:ind w:left="851"/>
        <w:jc w:val="both"/>
        <w:rPr>
          <w:i/>
          <w:sz w:val="22"/>
          <w:szCs w:val="22"/>
        </w:rPr>
      </w:pPr>
    </w:p>
    <w:p w14:paraId="3BB250FB" w14:textId="77777777" w:rsidR="001A657B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C3. Lucrări ştiinţifice publicate în reviste din străinătate (altele decât cele menţionate anterior).</w:t>
      </w:r>
    </w:p>
    <w:p w14:paraId="55805BBC" w14:textId="1230951E" w:rsidR="004D3357" w:rsidRPr="004D3357" w:rsidRDefault="004D3357" w:rsidP="004D3357">
      <w:pPr>
        <w:tabs>
          <w:tab w:val="left" w:pos="851"/>
        </w:tabs>
        <w:autoSpaceDE w:val="0"/>
        <w:autoSpaceDN w:val="0"/>
        <w:adjustRightInd w:val="0"/>
        <w:ind w:left="851" w:hanging="284"/>
        <w:jc w:val="both"/>
        <w:rPr>
          <w:rFonts w:ascii="Times New Roman" w:hAnsi="Times New Roman" w:cs="Times New Roman"/>
          <w:lang w:val="it-IT"/>
        </w:rPr>
      </w:pPr>
      <w:r>
        <w:rPr>
          <w:lang w:val="it-IT"/>
        </w:rPr>
        <w:t xml:space="preserve">1. </w:t>
      </w:r>
      <w:r w:rsidRPr="004D3357">
        <w:rPr>
          <w:rFonts w:ascii="Times New Roman" w:hAnsi="Times New Roman" w:cs="Times New Roman"/>
          <w:lang w:val="it-IT"/>
        </w:rPr>
        <w:t>Fogarasi</w:t>
      </w:r>
      <w:r w:rsidR="00316DB8">
        <w:rPr>
          <w:rFonts w:ascii="Times New Roman" w:hAnsi="Times New Roman" w:cs="Times New Roman"/>
          <w:lang w:val="it-IT"/>
        </w:rPr>
        <w:t>,</w:t>
      </w:r>
      <w:r w:rsidRPr="004D3357">
        <w:rPr>
          <w:rFonts w:ascii="Times New Roman" w:hAnsi="Times New Roman" w:cs="Times New Roman"/>
          <w:lang w:val="it-IT"/>
        </w:rPr>
        <w:t xml:space="preserve"> J</w:t>
      </w:r>
      <w:r w:rsidR="00316DB8">
        <w:rPr>
          <w:rFonts w:ascii="Times New Roman" w:hAnsi="Times New Roman" w:cs="Times New Roman"/>
          <w:lang w:val="it-IT"/>
        </w:rPr>
        <w:t>. &amp;</w:t>
      </w:r>
      <w:r w:rsidRPr="004D3357">
        <w:rPr>
          <w:rFonts w:ascii="Times New Roman" w:hAnsi="Times New Roman" w:cs="Times New Roman"/>
          <w:lang w:val="it-IT"/>
        </w:rPr>
        <w:t xml:space="preserve"> Tóth</w:t>
      </w:r>
      <w:r w:rsidR="00316DB8">
        <w:rPr>
          <w:rFonts w:ascii="Times New Roman" w:hAnsi="Times New Roman" w:cs="Times New Roman"/>
          <w:lang w:val="it-IT"/>
        </w:rPr>
        <w:t>,</w:t>
      </w:r>
      <w:r w:rsidRPr="004D3357">
        <w:rPr>
          <w:rFonts w:ascii="Times New Roman" w:hAnsi="Times New Roman" w:cs="Times New Roman"/>
          <w:lang w:val="it-IT"/>
        </w:rPr>
        <w:t xml:space="preserve"> J</w:t>
      </w:r>
      <w:r w:rsidR="00316DB8">
        <w:rPr>
          <w:rFonts w:ascii="Times New Roman" w:hAnsi="Times New Roman" w:cs="Times New Roman"/>
          <w:lang w:val="it-IT"/>
        </w:rPr>
        <w:t>. (</w:t>
      </w:r>
      <w:r w:rsidRPr="004D3357">
        <w:rPr>
          <w:rFonts w:ascii="Times New Roman" w:hAnsi="Times New Roman" w:cs="Times New Roman"/>
          <w:lang w:val="it-IT"/>
        </w:rPr>
        <w:t>2004</w:t>
      </w:r>
      <w:r w:rsidR="00316DB8">
        <w:rPr>
          <w:rFonts w:ascii="Times New Roman" w:hAnsi="Times New Roman" w:cs="Times New Roman"/>
          <w:lang w:val="it-IT"/>
        </w:rPr>
        <w:t>).</w:t>
      </w:r>
      <w:r w:rsidRPr="004D3357">
        <w:rPr>
          <w:rFonts w:ascii="Times New Roman" w:hAnsi="Times New Roman" w:cs="Times New Roman"/>
          <w:lang w:val="it-IT"/>
        </w:rPr>
        <w:t xml:space="preserve"> </w:t>
      </w:r>
      <w:r w:rsidR="00316DB8" w:rsidRPr="004D3357">
        <w:rPr>
          <w:rFonts w:ascii="Times New Roman" w:hAnsi="Times New Roman" w:cs="Times New Roman"/>
          <w:lang w:val="it-IT"/>
        </w:rPr>
        <w:t xml:space="preserve">A MAGYAR GABONAFÉLÉK MŰKÖDÉSI VERSENYKÉPESSÉGE (COMPETITIVITATEA OPERAȚIONALĂ A PRODUCȚIEI DE CEREALE DIN UNGARIA). </w:t>
      </w:r>
      <w:r w:rsidRPr="004D3357">
        <w:rPr>
          <w:rFonts w:ascii="Times New Roman" w:hAnsi="Times New Roman" w:cs="Times New Roman"/>
          <w:i/>
          <w:lang w:val="it-IT"/>
        </w:rPr>
        <w:t>Gazdálkodás</w:t>
      </w:r>
      <w:r w:rsidRPr="004D3357">
        <w:rPr>
          <w:rFonts w:ascii="Times New Roman" w:hAnsi="Times New Roman" w:cs="Times New Roman"/>
          <w:lang w:val="it-IT"/>
        </w:rPr>
        <w:t xml:space="preserve"> 48(6): 11-20. ISSN: 0046 5518. </w:t>
      </w:r>
    </w:p>
    <w:p w14:paraId="384C2AF1" w14:textId="491CB54C" w:rsidR="004D3357" w:rsidRPr="004D3357" w:rsidRDefault="004D3357" w:rsidP="004D3357">
      <w:pPr>
        <w:tabs>
          <w:tab w:val="left" w:pos="851"/>
        </w:tabs>
        <w:autoSpaceDE w:val="0"/>
        <w:autoSpaceDN w:val="0"/>
        <w:adjustRightInd w:val="0"/>
        <w:ind w:left="851" w:hanging="284"/>
        <w:jc w:val="both"/>
        <w:rPr>
          <w:rFonts w:ascii="Times New Roman" w:hAnsi="Times New Roman" w:cs="Times New Roman"/>
          <w:lang w:val="it-IT"/>
        </w:rPr>
      </w:pPr>
      <w:r w:rsidRPr="004D3357">
        <w:rPr>
          <w:rFonts w:ascii="Times New Roman" w:hAnsi="Times New Roman" w:cs="Times New Roman"/>
          <w:lang w:val="it-IT"/>
        </w:rPr>
        <w:t>2.</w:t>
      </w:r>
      <w:r w:rsidRPr="004D3357">
        <w:rPr>
          <w:rFonts w:ascii="Times New Roman" w:hAnsi="Times New Roman" w:cs="Times New Roman"/>
          <w:lang w:val="it-IT"/>
        </w:rPr>
        <w:tab/>
        <w:t>Fogarasi</w:t>
      </w:r>
      <w:r w:rsidR="00316DB8">
        <w:rPr>
          <w:rFonts w:ascii="Times New Roman" w:hAnsi="Times New Roman" w:cs="Times New Roman"/>
          <w:lang w:val="it-IT"/>
        </w:rPr>
        <w:t>,</w:t>
      </w:r>
      <w:r w:rsidRPr="004D3357">
        <w:rPr>
          <w:rFonts w:ascii="Times New Roman" w:hAnsi="Times New Roman" w:cs="Times New Roman"/>
          <w:lang w:val="it-IT"/>
        </w:rPr>
        <w:t xml:space="preserve"> J</w:t>
      </w:r>
      <w:r w:rsidR="00316DB8">
        <w:rPr>
          <w:rFonts w:ascii="Times New Roman" w:hAnsi="Times New Roman" w:cs="Times New Roman"/>
          <w:lang w:val="it-IT"/>
        </w:rPr>
        <w:t>. &amp;</w:t>
      </w:r>
      <w:r w:rsidRPr="004D3357">
        <w:rPr>
          <w:rFonts w:ascii="Times New Roman" w:hAnsi="Times New Roman" w:cs="Times New Roman"/>
          <w:lang w:val="it-IT"/>
        </w:rPr>
        <w:t xml:space="preserve"> Csillag</w:t>
      </w:r>
      <w:r w:rsidR="00316DB8">
        <w:rPr>
          <w:rFonts w:ascii="Times New Roman" w:hAnsi="Times New Roman" w:cs="Times New Roman"/>
          <w:lang w:val="it-IT"/>
        </w:rPr>
        <w:t>,</w:t>
      </w:r>
      <w:r w:rsidRPr="004D3357">
        <w:rPr>
          <w:rFonts w:ascii="Times New Roman" w:hAnsi="Times New Roman" w:cs="Times New Roman"/>
          <w:lang w:val="it-IT"/>
        </w:rPr>
        <w:t xml:space="preserve"> P</w:t>
      </w:r>
      <w:r w:rsidR="00316DB8">
        <w:rPr>
          <w:rFonts w:ascii="Times New Roman" w:hAnsi="Times New Roman" w:cs="Times New Roman"/>
          <w:lang w:val="it-IT"/>
        </w:rPr>
        <w:t>. (</w:t>
      </w:r>
      <w:r w:rsidRPr="004D3357">
        <w:rPr>
          <w:rFonts w:ascii="Times New Roman" w:hAnsi="Times New Roman" w:cs="Times New Roman"/>
          <w:lang w:val="it-IT"/>
        </w:rPr>
        <w:t>2006</w:t>
      </w:r>
      <w:r w:rsidR="00316DB8">
        <w:rPr>
          <w:rFonts w:ascii="Times New Roman" w:hAnsi="Times New Roman" w:cs="Times New Roman"/>
          <w:lang w:val="it-IT"/>
        </w:rPr>
        <w:t>).</w:t>
      </w:r>
      <w:r w:rsidRPr="004D3357">
        <w:rPr>
          <w:rFonts w:ascii="Times New Roman" w:hAnsi="Times New Roman" w:cs="Times New Roman"/>
          <w:lang w:val="it-IT"/>
        </w:rPr>
        <w:t xml:space="preserve"> </w:t>
      </w:r>
      <w:r w:rsidR="00316DB8" w:rsidRPr="004D3357">
        <w:rPr>
          <w:rFonts w:ascii="Times New Roman" w:hAnsi="Times New Roman" w:cs="Times New Roman"/>
          <w:lang w:val="it-IT"/>
        </w:rPr>
        <w:t xml:space="preserve">A MAGYAR CUKORRÉPA-TERMELÉS HELYZETE AZ EURÓPAI UNIÓ CUKORPIACI REFORMJA TÜKRÉBEN (PRODUCȚIA SFECLEI DE ZAHĂR DIN UNGARIA AVÂND ÎN VEDERE REFORMA PIEȚEI DE ZAHĂR DIN UNIUNEA EUROPEANĂ). </w:t>
      </w:r>
      <w:r w:rsidRPr="004D3357">
        <w:rPr>
          <w:rFonts w:ascii="Times New Roman" w:hAnsi="Times New Roman" w:cs="Times New Roman"/>
          <w:i/>
          <w:lang w:val="it-IT"/>
        </w:rPr>
        <w:t>Gazdálkodás</w:t>
      </w:r>
      <w:r w:rsidRPr="004D3357">
        <w:rPr>
          <w:rFonts w:ascii="Times New Roman" w:hAnsi="Times New Roman" w:cs="Times New Roman"/>
          <w:lang w:val="it-IT"/>
        </w:rPr>
        <w:t xml:space="preserve"> 50(5): 18-29. ISSN: 0046 5518</w:t>
      </w:r>
    </w:p>
    <w:p w14:paraId="5D1842C1" w14:textId="765F803A" w:rsidR="004D3357" w:rsidRPr="004D3357" w:rsidRDefault="004D3357" w:rsidP="004D3357">
      <w:pPr>
        <w:tabs>
          <w:tab w:val="left" w:pos="851"/>
        </w:tabs>
        <w:autoSpaceDE w:val="0"/>
        <w:autoSpaceDN w:val="0"/>
        <w:adjustRightInd w:val="0"/>
        <w:ind w:left="851" w:hanging="284"/>
        <w:jc w:val="both"/>
        <w:rPr>
          <w:rFonts w:ascii="Times New Roman" w:hAnsi="Times New Roman" w:cs="Times New Roman"/>
          <w:lang w:val="it-IT"/>
        </w:rPr>
      </w:pPr>
      <w:r w:rsidRPr="004D3357">
        <w:rPr>
          <w:rFonts w:ascii="Times New Roman" w:hAnsi="Times New Roman" w:cs="Times New Roman"/>
          <w:lang w:val="it-IT"/>
        </w:rPr>
        <w:t>3.</w:t>
      </w:r>
      <w:r w:rsidRPr="004D3357">
        <w:rPr>
          <w:rFonts w:ascii="Times New Roman" w:hAnsi="Times New Roman" w:cs="Times New Roman"/>
          <w:lang w:val="it-IT"/>
        </w:rPr>
        <w:tab/>
        <w:t>Fogarasi</w:t>
      </w:r>
      <w:r w:rsidR="00316DB8">
        <w:rPr>
          <w:rFonts w:ascii="Times New Roman" w:hAnsi="Times New Roman" w:cs="Times New Roman"/>
          <w:lang w:val="it-IT"/>
        </w:rPr>
        <w:t>,</w:t>
      </w:r>
      <w:r w:rsidRPr="004D3357">
        <w:rPr>
          <w:rFonts w:ascii="Times New Roman" w:hAnsi="Times New Roman" w:cs="Times New Roman"/>
          <w:lang w:val="it-IT"/>
        </w:rPr>
        <w:t xml:space="preserve"> J</w:t>
      </w:r>
      <w:r w:rsidR="00316DB8">
        <w:rPr>
          <w:rFonts w:ascii="Times New Roman" w:hAnsi="Times New Roman" w:cs="Times New Roman"/>
          <w:lang w:val="it-IT"/>
        </w:rPr>
        <w:t>.</w:t>
      </w:r>
      <w:r w:rsidRPr="004D3357">
        <w:rPr>
          <w:rFonts w:ascii="Times New Roman" w:hAnsi="Times New Roman" w:cs="Times New Roman"/>
          <w:lang w:val="it-IT"/>
        </w:rPr>
        <w:t xml:space="preserve"> </w:t>
      </w:r>
      <w:r w:rsidR="00316DB8">
        <w:rPr>
          <w:rFonts w:ascii="Times New Roman" w:hAnsi="Times New Roman" w:cs="Times New Roman"/>
          <w:lang w:val="it-IT"/>
        </w:rPr>
        <w:t>(</w:t>
      </w:r>
      <w:r w:rsidRPr="004D3357">
        <w:rPr>
          <w:rFonts w:ascii="Times New Roman" w:hAnsi="Times New Roman" w:cs="Times New Roman"/>
          <w:lang w:val="it-IT"/>
        </w:rPr>
        <w:t>2007</w:t>
      </w:r>
      <w:r w:rsidR="00316DB8">
        <w:rPr>
          <w:rFonts w:ascii="Times New Roman" w:hAnsi="Times New Roman" w:cs="Times New Roman"/>
          <w:lang w:val="it-IT"/>
        </w:rPr>
        <w:t>)</w:t>
      </w:r>
      <w:r w:rsidRPr="004D3357">
        <w:rPr>
          <w:rFonts w:ascii="Times New Roman" w:hAnsi="Times New Roman" w:cs="Times New Roman"/>
          <w:lang w:val="it-IT"/>
        </w:rPr>
        <w:t xml:space="preserve"> </w:t>
      </w:r>
      <w:r w:rsidR="00316DB8" w:rsidRPr="004D3357">
        <w:rPr>
          <w:rFonts w:ascii="Times New Roman" w:hAnsi="Times New Roman" w:cs="Times New Roman"/>
          <w:lang w:val="it-IT"/>
        </w:rPr>
        <w:t>EFFICIENCY AND TOTAL FACTOR PRODUCTIVITY IN HUNGARIAN SUGAR BEET PRODUCTION AFTER EU ACCESSION.</w:t>
      </w:r>
      <w:r w:rsidRPr="004D3357">
        <w:rPr>
          <w:rFonts w:ascii="Times New Roman" w:hAnsi="Times New Roman" w:cs="Times New Roman"/>
          <w:lang w:val="it-IT"/>
        </w:rPr>
        <w:t xml:space="preserve"> </w:t>
      </w:r>
      <w:r w:rsidRPr="004D3357">
        <w:rPr>
          <w:rFonts w:ascii="Times New Roman" w:hAnsi="Times New Roman" w:cs="Times New Roman"/>
          <w:i/>
          <w:lang w:val="it-IT"/>
        </w:rPr>
        <w:t>Studies in Agricultural Economics</w:t>
      </w:r>
      <w:r w:rsidRPr="004D3357">
        <w:rPr>
          <w:rFonts w:ascii="Times New Roman" w:hAnsi="Times New Roman" w:cs="Times New Roman"/>
          <w:lang w:val="it-IT"/>
        </w:rPr>
        <w:t xml:space="preserve"> 105: 87-99. ISSN: 1418 2122.</w:t>
      </w:r>
    </w:p>
    <w:p w14:paraId="06C5D2D7" w14:textId="6D55D710" w:rsidR="004D3357" w:rsidRPr="004D3357" w:rsidRDefault="004D3357" w:rsidP="004D3357">
      <w:pPr>
        <w:tabs>
          <w:tab w:val="left" w:pos="851"/>
        </w:tabs>
        <w:autoSpaceDE w:val="0"/>
        <w:autoSpaceDN w:val="0"/>
        <w:adjustRightInd w:val="0"/>
        <w:ind w:left="851" w:hanging="284"/>
        <w:jc w:val="both"/>
        <w:rPr>
          <w:rFonts w:ascii="Times New Roman" w:hAnsi="Times New Roman" w:cs="Times New Roman"/>
          <w:lang w:val="it-IT"/>
        </w:rPr>
      </w:pPr>
      <w:r w:rsidRPr="004D3357">
        <w:rPr>
          <w:rFonts w:ascii="Times New Roman" w:hAnsi="Times New Roman" w:cs="Times New Roman"/>
          <w:lang w:val="it-IT"/>
        </w:rPr>
        <w:t>4.</w:t>
      </w:r>
      <w:r w:rsidRPr="004D3357">
        <w:rPr>
          <w:rFonts w:ascii="Times New Roman" w:hAnsi="Times New Roman" w:cs="Times New Roman"/>
          <w:lang w:val="it-IT"/>
        </w:rPr>
        <w:tab/>
        <w:t>Bakucs</w:t>
      </w:r>
      <w:r w:rsidR="00316DB8">
        <w:rPr>
          <w:rFonts w:ascii="Times New Roman" w:hAnsi="Times New Roman" w:cs="Times New Roman"/>
          <w:lang w:val="it-IT"/>
        </w:rPr>
        <w:t>,</w:t>
      </w:r>
      <w:r w:rsidRPr="004D3357">
        <w:rPr>
          <w:rFonts w:ascii="Times New Roman" w:hAnsi="Times New Roman" w:cs="Times New Roman"/>
          <w:lang w:val="it-IT"/>
        </w:rPr>
        <w:t xml:space="preserve"> L</w:t>
      </w:r>
      <w:r w:rsidR="00316DB8">
        <w:rPr>
          <w:rFonts w:ascii="Times New Roman" w:hAnsi="Times New Roman" w:cs="Times New Roman"/>
          <w:lang w:val="it-IT"/>
        </w:rPr>
        <w:t>.</w:t>
      </w:r>
      <w:r w:rsidRPr="004D3357">
        <w:rPr>
          <w:rFonts w:ascii="Times New Roman" w:hAnsi="Times New Roman" w:cs="Times New Roman"/>
          <w:lang w:val="it-IT"/>
        </w:rPr>
        <w:t>Z</w:t>
      </w:r>
      <w:r w:rsidR="00316DB8">
        <w:rPr>
          <w:rFonts w:ascii="Times New Roman" w:hAnsi="Times New Roman" w:cs="Times New Roman"/>
          <w:lang w:val="it-IT"/>
        </w:rPr>
        <w:t>.</w:t>
      </w:r>
      <w:r w:rsidRPr="004D3357">
        <w:rPr>
          <w:rFonts w:ascii="Times New Roman" w:hAnsi="Times New Roman" w:cs="Times New Roman"/>
          <w:lang w:val="it-IT"/>
        </w:rPr>
        <w:t>, Fertő</w:t>
      </w:r>
      <w:r w:rsidR="00316DB8">
        <w:rPr>
          <w:rFonts w:ascii="Times New Roman" w:hAnsi="Times New Roman" w:cs="Times New Roman"/>
          <w:lang w:val="it-IT"/>
        </w:rPr>
        <w:t>,</w:t>
      </w:r>
      <w:r w:rsidRPr="004D3357">
        <w:rPr>
          <w:rFonts w:ascii="Times New Roman" w:hAnsi="Times New Roman" w:cs="Times New Roman"/>
          <w:lang w:val="it-IT"/>
        </w:rPr>
        <w:t xml:space="preserve"> I</w:t>
      </w:r>
      <w:r w:rsidR="00316DB8">
        <w:rPr>
          <w:rFonts w:ascii="Times New Roman" w:hAnsi="Times New Roman" w:cs="Times New Roman"/>
          <w:lang w:val="it-IT"/>
        </w:rPr>
        <w:t>. &amp;</w:t>
      </w:r>
      <w:r w:rsidRPr="004D3357">
        <w:rPr>
          <w:rFonts w:ascii="Times New Roman" w:hAnsi="Times New Roman" w:cs="Times New Roman"/>
          <w:lang w:val="it-IT"/>
        </w:rPr>
        <w:t xml:space="preserve"> Fogarasi</w:t>
      </w:r>
      <w:r w:rsidR="00316DB8">
        <w:rPr>
          <w:rFonts w:ascii="Times New Roman" w:hAnsi="Times New Roman" w:cs="Times New Roman"/>
          <w:lang w:val="it-IT"/>
        </w:rPr>
        <w:t>,</w:t>
      </w:r>
      <w:r w:rsidRPr="004D3357">
        <w:rPr>
          <w:rFonts w:ascii="Times New Roman" w:hAnsi="Times New Roman" w:cs="Times New Roman"/>
          <w:lang w:val="it-IT"/>
        </w:rPr>
        <w:t xml:space="preserve"> J</w:t>
      </w:r>
      <w:r w:rsidR="00316DB8">
        <w:rPr>
          <w:rFonts w:ascii="Times New Roman" w:hAnsi="Times New Roman" w:cs="Times New Roman"/>
          <w:lang w:val="it-IT"/>
        </w:rPr>
        <w:t>. (</w:t>
      </w:r>
      <w:r w:rsidRPr="004D3357">
        <w:rPr>
          <w:rFonts w:ascii="Times New Roman" w:hAnsi="Times New Roman" w:cs="Times New Roman"/>
          <w:lang w:val="it-IT"/>
        </w:rPr>
        <w:t>2007</w:t>
      </w:r>
      <w:r w:rsidR="00316DB8">
        <w:rPr>
          <w:rFonts w:ascii="Times New Roman" w:hAnsi="Times New Roman" w:cs="Times New Roman"/>
          <w:lang w:val="it-IT"/>
        </w:rPr>
        <w:t>).</w:t>
      </w:r>
      <w:r w:rsidRPr="004D3357">
        <w:rPr>
          <w:rFonts w:ascii="Times New Roman" w:hAnsi="Times New Roman" w:cs="Times New Roman"/>
          <w:lang w:val="it-IT"/>
        </w:rPr>
        <w:t xml:space="preserve"> </w:t>
      </w:r>
      <w:r w:rsidR="00316DB8" w:rsidRPr="004D3357">
        <w:rPr>
          <w:rFonts w:ascii="Times New Roman" w:hAnsi="Times New Roman" w:cs="Times New Roman"/>
          <w:lang w:val="it-IT"/>
        </w:rPr>
        <w:t>A PUHA KÖLTSÉGVETÉSI KORLÁT ÉS A HITELPIACI TÖKÉLETLENSÉGEK HATÁSA A BERUHÁZÁSOKRA A MAGYAR MEZŐGAZDASÁGBAN (EFECTELE LIMITEI BUGETARE SOFT ȘI IMPERFECȚIUNILE PIEȚEI CREDITELOR ASUPRA INVESTIILOR ÎN AGRICULTURA DIN UNGARIA).</w:t>
      </w:r>
      <w:r w:rsidRPr="004D3357">
        <w:rPr>
          <w:rFonts w:ascii="Times New Roman" w:hAnsi="Times New Roman" w:cs="Times New Roman"/>
          <w:lang w:val="it-IT"/>
        </w:rPr>
        <w:t xml:space="preserve"> </w:t>
      </w:r>
      <w:r w:rsidRPr="004D3357">
        <w:rPr>
          <w:rFonts w:ascii="Times New Roman" w:hAnsi="Times New Roman" w:cs="Times New Roman"/>
          <w:i/>
          <w:lang w:val="it-IT"/>
        </w:rPr>
        <w:t>Közgazdasági Szemle</w:t>
      </w:r>
      <w:r w:rsidRPr="004D3357">
        <w:rPr>
          <w:rFonts w:ascii="Times New Roman" w:hAnsi="Times New Roman" w:cs="Times New Roman"/>
          <w:lang w:val="it-IT"/>
        </w:rPr>
        <w:t xml:space="preserve"> 14(4): 322-333. ISSN: 0023-4346</w:t>
      </w:r>
    </w:p>
    <w:p w14:paraId="6E3624B8" w14:textId="36298804" w:rsidR="004D3357" w:rsidRPr="004D3357" w:rsidRDefault="004D3357" w:rsidP="004D3357">
      <w:pPr>
        <w:tabs>
          <w:tab w:val="left" w:pos="851"/>
        </w:tabs>
        <w:autoSpaceDE w:val="0"/>
        <w:autoSpaceDN w:val="0"/>
        <w:adjustRightInd w:val="0"/>
        <w:ind w:left="851" w:hanging="284"/>
        <w:jc w:val="both"/>
        <w:rPr>
          <w:rFonts w:ascii="Times New Roman" w:hAnsi="Times New Roman" w:cs="Times New Roman"/>
          <w:lang w:val="it-IT"/>
        </w:rPr>
      </w:pPr>
      <w:r w:rsidRPr="004D3357">
        <w:rPr>
          <w:rFonts w:ascii="Times New Roman" w:hAnsi="Times New Roman" w:cs="Times New Roman"/>
          <w:lang w:val="it-IT"/>
        </w:rPr>
        <w:t>5.</w:t>
      </w:r>
      <w:r w:rsidRPr="004D3357">
        <w:rPr>
          <w:rFonts w:ascii="Times New Roman" w:hAnsi="Times New Roman" w:cs="Times New Roman"/>
          <w:lang w:val="it-IT"/>
        </w:rPr>
        <w:tab/>
        <w:t>Fertő</w:t>
      </w:r>
      <w:r w:rsidR="00727CA1">
        <w:rPr>
          <w:rFonts w:ascii="Times New Roman" w:hAnsi="Times New Roman" w:cs="Times New Roman"/>
          <w:lang w:val="it-IT"/>
        </w:rPr>
        <w:t>,</w:t>
      </w:r>
      <w:r w:rsidRPr="004D3357">
        <w:rPr>
          <w:rFonts w:ascii="Times New Roman" w:hAnsi="Times New Roman" w:cs="Times New Roman"/>
          <w:lang w:val="it-IT"/>
        </w:rPr>
        <w:t xml:space="preserve"> I</w:t>
      </w:r>
      <w:r w:rsidR="00727CA1">
        <w:rPr>
          <w:rFonts w:ascii="Times New Roman" w:hAnsi="Times New Roman" w:cs="Times New Roman"/>
          <w:lang w:val="it-IT"/>
        </w:rPr>
        <w:t>. &amp;</w:t>
      </w:r>
      <w:r w:rsidRPr="004D3357">
        <w:rPr>
          <w:rFonts w:ascii="Times New Roman" w:hAnsi="Times New Roman" w:cs="Times New Roman"/>
          <w:lang w:val="it-IT"/>
        </w:rPr>
        <w:t xml:space="preserve"> Fogarasi</w:t>
      </w:r>
      <w:r w:rsidR="00727CA1">
        <w:rPr>
          <w:rFonts w:ascii="Times New Roman" w:hAnsi="Times New Roman" w:cs="Times New Roman"/>
          <w:lang w:val="it-IT"/>
        </w:rPr>
        <w:t>,</w:t>
      </w:r>
      <w:r w:rsidRPr="004D3357">
        <w:rPr>
          <w:rFonts w:ascii="Times New Roman" w:hAnsi="Times New Roman" w:cs="Times New Roman"/>
          <w:lang w:val="it-IT"/>
        </w:rPr>
        <w:t xml:space="preserve"> J</w:t>
      </w:r>
      <w:r w:rsidR="00727CA1">
        <w:rPr>
          <w:rFonts w:ascii="Times New Roman" w:hAnsi="Times New Roman" w:cs="Times New Roman"/>
          <w:lang w:val="it-IT"/>
        </w:rPr>
        <w:t>. (</w:t>
      </w:r>
      <w:r w:rsidRPr="004D3357">
        <w:rPr>
          <w:rFonts w:ascii="Times New Roman" w:hAnsi="Times New Roman" w:cs="Times New Roman"/>
          <w:lang w:val="it-IT"/>
        </w:rPr>
        <w:t>2007</w:t>
      </w:r>
      <w:r w:rsidR="00727CA1">
        <w:rPr>
          <w:rFonts w:ascii="Times New Roman" w:hAnsi="Times New Roman" w:cs="Times New Roman"/>
          <w:lang w:val="it-IT"/>
        </w:rPr>
        <w:t>).</w:t>
      </w:r>
      <w:r w:rsidRPr="004D3357">
        <w:rPr>
          <w:rFonts w:ascii="Times New Roman" w:hAnsi="Times New Roman" w:cs="Times New Roman"/>
          <w:lang w:val="it-IT"/>
        </w:rPr>
        <w:t xml:space="preserve"> </w:t>
      </w:r>
      <w:r w:rsidR="00727CA1" w:rsidRPr="004D3357">
        <w:rPr>
          <w:rFonts w:ascii="Times New Roman" w:hAnsi="Times New Roman" w:cs="Times New Roman"/>
          <w:lang w:val="it-IT"/>
        </w:rPr>
        <w:t xml:space="preserve">CSALÁDI GAZDASÁG VERSUS IPARI FARM? (FERME FAMILIALE VERSUS FERME INDUSTRIALE?) </w:t>
      </w:r>
      <w:r w:rsidRPr="004D3357">
        <w:rPr>
          <w:rFonts w:ascii="Times New Roman" w:hAnsi="Times New Roman" w:cs="Times New Roman"/>
          <w:i/>
          <w:lang w:val="it-IT"/>
        </w:rPr>
        <w:t>Szociológiai Szemle</w:t>
      </w:r>
      <w:r w:rsidRPr="004D3357">
        <w:rPr>
          <w:rFonts w:ascii="Times New Roman" w:hAnsi="Times New Roman" w:cs="Times New Roman"/>
          <w:lang w:val="it-IT"/>
        </w:rPr>
        <w:t xml:space="preserve"> 17(3-4): 41-59. ISSN: 1216 2051</w:t>
      </w:r>
    </w:p>
    <w:p w14:paraId="2E2BA3E7" w14:textId="016F899D" w:rsidR="004D3357" w:rsidRPr="004D3357" w:rsidRDefault="004D3357" w:rsidP="004D3357">
      <w:pPr>
        <w:tabs>
          <w:tab w:val="left" w:pos="851"/>
        </w:tabs>
        <w:autoSpaceDE w:val="0"/>
        <w:autoSpaceDN w:val="0"/>
        <w:adjustRightInd w:val="0"/>
        <w:ind w:left="851" w:hanging="284"/>
        <w:jc w:val="both"/>
        <w:rPr>
          <w:rFonts w:ascii="Times New Roman" w:hAnsi="Times New Roman" w:cs="Times New Roman"/>
          <w:lang w:val="it-IT"/>
        </w:rPr>
      </w:pPr>
      <w:r w:rsidRPr="004D3357">
        <w:rPr>
          <w:rFonts w:ascii="Times New Roman" w:hAnsi="Times New Roman" w:cs="Times New Roman"/>
          <w:lang w:val="it-IT"/>
        </w:rPr>
        <w:t>6. Kemény</w:t>
      </w:r>
      <w:r w:rsidR="00727CA1">
        <w:rPr>
          <w:rFonts w:ascii="Times New Roman" w:hAnsi="Times New Roman" w:cs="Times New Roman"/>
          <w:lang w:val="it-IT"/>
        </w:rPr>
        <w:t>,</w:t>
      </w:r>
      <w:r w:rsidRPr="004D3357">
        <w:rPr>
          <w:rFonts w:ascii="Times New Roman" w:hAnsi="Times New Roman" w:cs="Times New Roman"/>
          <w:lang w:val="it-IT"/>
        </w:rPr>
        <w:t xml:space="preserve"> G</w:t>
      </w:r>
      <w:r w:rsidR="00727CA1">
        <w:rPr>
          <w:rFonts w:ascii="Times New Roman" w:hAnsi="Times New Roman" w:cs="Times New Roman"/>
          <w:lang w:val="it-IT"/>
        </w:rPr>
        <w:t>.,</w:t>
      </w:r>
      <w:r w:rsidRPr="004D3357">
        <w:rPr>
          <w:rFonts w:ascii="Times New Roman" w:hAnsi="Times New Roman" w:cs="Times New Roman"/>
          <w:lang w:val="it-IT"/>
        </w:rPr>
        <w:t xml:space="preserve"> Varga</w:t>
      </w:r>
      <w:r w:rsidR="00727CA1">
        <w:rPr>
          <w:rFonts w:ascii="Times New Roman" w:hAnsi="Times New Roman" w:cs="Times New Roman"/>
          <w:lang w:val="it-IT"/>
        </w:rPr>
        <w:t>,</w:t>
      </w:r>
      <w:r w:rsidRPr="004D3357">
        <w:rPr>
          <w:rFonts w:ascii="Times New Roman" w:hAnsi="Times New Roman" w:cs="Times New Roman"/>
          <w:lang w:val="it-IT"/>
        </w:rPr>
        <w:t xml:space="preserve"> T</w:t>
      </w:r>
      <w:r w:rsidR="00727CA1">
        <w:rPr>
          <w:rFonts w:ascii="Times New Roman" w:hAnsi="Times New Roman" w:cs="Times New Roman"/>
          <w:lang w:val="it-IT"/>
        </w:rPr>
        <w:t>.,</w:t>
      </w:r>
      <w:r w:rsidRPr="004D3357">
        <w:rPr>
          <w:rFonts w:ascii="Times New Roman" w:hAnsi="Times New Roman" w:cs="Times New Roman"/>
          <w:lang w:val="it-IT"/>
        </w:rPr>
        <w:t xml:space="preserve"> Fogarasi</w:t>
      </w:r>
      <w:r w:rsidR="00727CA1">
        <w:rPr>
          <w:rFonts w:ascii="Times New Roman" w:hAnsi="Times New Roman" w:cs="Times New Roman"/>
          <w:lang w:val="it-IT"/>
        </w:rPr>
        <w:t>,</w:t>
      </w:r>
      <w:r w:rsidRPr="004D3357">
        <w:rPr>
          <w:rFonts w:ascii="Times New Roman" w:hAnsi="Times New Roman" w:cs="Times New Roman"/>
          <w:lang w:val="it-IT"/>
        </w:rPr>
        <w:t xml:space="preserve"> J</w:t>
      </w:r>
      <w:r w:rsidR="00727CA1">
        <w:rPr>
          <w:rFonts w:ascii="Times New Roman" w:hAnsi="Times New Roman" w:cs="Times New Roman"/>
          <w:lang w:val="it-IT"/>
        </w:rPr>
        <w:t>. &amp;</w:t>
      </w:r>
      <w:r w:rsidRPr="004D3357">
        <w:rPr>
          <w:rFonts w:ascii="Times New Roman" w:hAnsi="Times New Roman" w:cs="Times New Roman"/>
          <w:lang w:val="it-IT"/>
        </w:rPr>
        <w:t xml:space="preserve"> Tóth</w:t>
      </w:r>
      <w:r w:rsidR="00727CA1">
        <w:rPr>
          <w:rFonts w:ascii="Times New Roman" w:hAnsi="Times New Roman" w:cs="Times New Roman"/>
          <w:lang w:val="it-IT"/>
        </w:rPr>
        <w:t>,</w:t>
      </w:r>
      <w:r w:rsidRPr="004D3357">
        <w:rPr>
          <w:rFonts w:ascii="Times New Roman" w:hAnsi="Times New Roman" w:cs="Times New Roman"/>
          <w:lang w:val="it-IT"/>
        </w:rPr>
        <w:t xml:space="preserve"> K</w:t>
      </w:r>
      <w:r w:rsidR="00727CA1">
        <w:rPr>
          <w:rFonts w:ascii="Times New Roman" w:hAnsi="Times New Roman" w:cs="Times New Roman"/>
          <w:lang w:val="it-IT"/>
        </w:rPr>
        <w:t>. (</w:t>
      </w:r>
      <w:r w:rsidRPr="004D3357">
        <w:rPr>
          <w:rFonts w:ascii="Times New Roman" w:hAnsi="Times New Roman" w:cs="Times New Roman"/>
          <w:lang w:val="it-IT"/>
        </w:rPr>
        <w:t>2012</w:t>
      </w:r>
      <w:r w:rsidR="00727CA1">
        <w:rPr>
          <w:rFonts w:ascii="Times New Roman" w:hAnsi="Times New Roman" w:cs="Times New Roman"/>
          <w:lang w:val="it-IT"/>
        </w:rPr>
        <w:t>).</w:t>
      </w:r>
      <w:r w:rsidRPr="004D3357">
        <w:rPr>
          <w:rFonts w:ascii="Times New Roman" w:hAnsi="Times New Roman" w:cs="Times New Roman"/>
          <w:lang w:val="it-IT"/>
        </w:rPr>
        <w:t xml:space="preserve"> </w:t>
      </w:r>
      <w:r w:rsidR="00727CA1" w:rsidRPr="004D3357">
        <w:rPr>
          <w:rFonts w:ascii="Times New Roman" w:hAnsi="Times New Roman" w:cs="Times New Roman"/>
          <w:lang w:val="it-IT"/>
        </w:rPr>
        <w:t xml:space="preserve">THE DEVELOPMENT OF HUNGARIAN AGRICULTURAL INSURANCE SYSTEM. </w:t>
      </w:r>
      <w:r w:rsidRPr="004D3357">
        <w:rPr>
          <w:rFonts w:ascii="Times New Roman" w:hAnsi="Times New Roman" w:cs="Times New Roman"/>
          <w:i/>
          <w:lang w:val="it-IT"/>
        </w:rPr>
        <w:t>Problems of World Agriculture</w:t>
      </w:r>
      <w:r w:rsidRPr="004D3357">
        <w:rPr>
          <w:rFonts w:ascii="Times New Roman" w:hAnsi="Times New Roman" w:cs="Times New Roman"/>
          <w:lang w:val="it-IT"/>
        </w:rPr>
        <w:t xml:space="preserve"> 12(3): 37-45. ISSN: 2081-6960</w:t>
      </w:r>
    </w:p>
    <w:p w14:paraId="5B3B8E89" w14:textId="6B54A3C3" w:rsidR="004D3357" w:rsidRPr="004D3357" w:rsidRDefault="004D3357" w:rsidP="004D3357">
      <w:pPr>
        <w:tabs>
          <w:tab w:val="left" w:pos="851"/>
        </w:tabs>
        <w:autoSpaceDE w:val="0"/>
        <w:autoSpaceDN w:val="0"/>
        <w:adjustRightInd w:val="0"/>
        <w:ind w:left="851" w:hanging="284"/>
        <w:jc w:val="both"/>
        <w:rPr>
          <w:rFonts w:ascii="Times New Roman" w:hAnsi="Times New Roman" w:cs="Times New Roman"/>
          <w:lang w:val="it-IT"/>
        </w:rPr>
      </w:pPr>
      <w:r w:rsidRPr="004D3357">
        <w:rPr>
          <w:rFonts w:ascii="Times New Roman" w:hAnsi="Times New Roman" w:cs="Times New Roman"/>
          <w:lang w:val="it-IT"/>
        </w:rPr>
        <w:t>7. Fogarasi</w:t>
      </w:r>
      <w:r w:rsidR="00727CA1">
        <w:rPr>
          <w:rFonts w:ascii="Times New Roman" w:hAnsi="Times New Roman" w:cs="Times New Roman"/>
          <w:lang w:val="it-IT"/>
        </w:rPr>
        <w:t>,</w:t>
      </w:r>
      <w:r w:rsidRPr="004D3357">
        <w:rPr>
          <w:rFonts w:ascii="Times New Roman" w:hAnsi="Times New Roman" w:cs="Times New Roman"/>
          <w:lang w:val="it-IT"/>
        </w:rPr>
        <w:t xml:space="preserve"> J</w:t>
      </w:r>
      <w:r w:rsidR="00727CA1">
        <w:rPr>
          <w:rFonts w:ascii="Times New Roman" w:hAnsi="Times New Roman" w:cs="Times New Roman"/>
          <w:lang w:val="it-IT"/>
        </w:rPr>
        <w:t>.</w:t>
      </w:r>
      <w:r w:rsidRPr="004D3357">
        <w:rPr>
          <w:rFonts w:ascii="Times New Roman" w:hAnsi="Times New Roman" w:cs="Times New Roman"/>
          <w:lang w:val="it-IT"/>
        </w:rPr>
        <w:t>, Kemény</w:t>
      </w:r>
      <w:r w:rsidR="00727CA1">
        <w:rPr>
          <w:rFonts w:ascii="Times New Roman" w:hAnsi="Times New Roman" w:cs="Times New Roman"/>
          <w:lang w:val="it-IT"/>
        </w:rPr>
        <w:t>,</w:t>
      </w:r>
      <w:r w:rsidRPr="004D3357">
        <w:rPr>
          <w:rFonts w:ascii="Times New Roman" w:hAnsi="Times New Roman" w:cs="Times New Roman"/>
          <w:lang w:val="it-IT"/>
        </w:rPr>
        <w:t xml:space="preserve"> G</w:t>
      </w:r>
      <w:r w:rsidR="00727CA1">
        <w:rPr>
          <w:rFonts w:ascii="Times New Roman" w:hAnsi="Times New Roman" w:cs="Times New Roman"/>
          <w:lang w:val="it-IT"/>
        </w:rPr>
        <w:t>.</w:t>
      </w:r>
      <w:r w:rsidRPr="004D3357">
        <w:rPr>
          <w:rFonts w:ascii="Times New Roman" w:hAnsi="Times New Roman" w:cs="Times New Roman"/>
          <w:lang w:val="it-IT"/>
        </w:rPr>
        <w:t>, Keményné Horváth</w:t>
      </w:r>
      <w:r w:rsidR="00727CA1">
        <w:rPr>
          <w:rFonts w:ascii="Times New Roman" w:hAnsi="Times New Roman" w:cs="Times New Roman"/>
          <w:lang w:val="it-IT"/>
        </w:rPr>
        <w:t>,</w:t>
      </w:r>
      <w:r w:rsidRPr="004D3357">
        <w:rPr>
          <w:rFonts w:ascii="Times New Roman" w:hAnsi="Times New Roman" w:cs="Times New Roman"/>
          <w:lang w:val="it-IT"/>
        </w:rPr>
        <w:t xml:space="preserve"> Zs</w:t>
      </w:r>
      <w:r w:rsidR="00727CA1">
        <w:rPr>
          <w:rFonts w:ascii="Times New Roman" w:hAnsi="Times New Roman" w:cs="Times New Roman"/>
          <w:lang w:val="it-IT"/>
        </w:rPr>
        <w:t>.</w:t>
      </w:r>
      <w:r w:rsidRPr="004D3357">
        <w:rPr>
          <w:rFonts w:ascii="Times New Roman" w:hAnsi="Times New Roman" w:cs="Times New Roman"/>
          <w:lang w:val="it-IT"/>
        </w:rPr>
        <w:t>, Kiss</w:t>
      </w:r>
      <w:r w:rsidR="00727CA1">
        <w:rPr>
          <w:rFonts w:ascii="Times New Roman" w:hAnsi="Times New Roman" w:cs="Times New Roman"/>
          <w:lang w:val="it-IT"/>
        </w:rPr>
        <w:t>,</w:t>
      </w:r>
      <w:r w:rsidRPr="004D3357">
        <w:rPr>
          <w:rFonts w:ascii="Times New Roman" w:hAnsi="Times New Roman" w:cs="Times New Roman"/>
          <w:lang w:val="it-IT"/>
        </w:rPr>
        <w:t xml:space="preserve"> A</w:t>
      </w:r>
      <w:r w:rsidR="00727CA1">
        <w:rPr>
          <w:rFonts w:ascii="Times New Roman" w:hAnsi="Times New Roman" w:cs="Times New Roman"/>
          <w:lang w:val="it-IT"/>
        </w:rPr>
        <w:t>.</w:t>
      </w:r>
      <w:r w:rsidRPr="004D3357">
        <w:rPr>
          <w:rFonts w:ascii="Times New Roman" w:hAnsi="Times New Roman" w:cs="Times New Roman"/>
          <w:lang w:val="it-IT"/>
        </w:rPr>
        <w:t>, Molnár</w:t>
      </w:r>
      <w:r w:rsidR="00727CA1">
        <w:rPr>
          <w:rFonts w:ascii="Times New Roman" w:hAnsi="Times New Roman" w:cs="Times New Roman"/>
          <w:lang w:val="it-IT"/>
        </w:rPr>
        <w:t>,</w:t>
      </w:r>
      <w:r w:rsidRPr="004D3357">
        <w:rPr>
          <w:rFonts w:ascii="Times New Roman" w:hAnsi="Times New Roman" w:cs="Times New Roman"/>
          <w:lang w:val="it-IT"/>
        </w:rPr>
        <w:t xml:space="preserve"> A</w:t>
      </w:r>
      <w:r w:rsidR="00727CA1">
        <w:rPr>
          <w:rFonts w:ascii="Times New Roman" w:hAnsi="Times New Roman" w:cs="Times New Roman"/>
          <w:lang w:val="it-IT"/>
        </w:rPr>
        <w:t>.</w:t>
      </w:r>
      <w:r w:rsidRPr="004D3357">
        <w:rPr>
          <w:rFonts w:ascii="Times New Roman" w:hAnsi="Times New Roman" w:cs="Times New Roman"/>
          <w:lang w:val="it-IT"/>
        </w:rPr>
        <w:t>, Zubor-Nemes</w:t>
      </w:r>
      <w:r w:rsidR="00727CA1">
        <w:rPr>
          <w:rFonts w:ascii="Times New Roman" w:hAnsi="Times New Roman" w:cs="Times New Roman"/>
          <w:lang w:val="it-IT"/>
        </w:rPr>
        <w:t>,</w:t>
      </w:r>
      <w:r w:rsidRPr="004D3357">
        <w:rPr>
          <w:rFonts w:ascii="Times New Roman" w:hAnsi="Times New Roman" w:cs="Times New Roman"/>
          <w:lang w:val="it-IT"/>
        </w:rPr>
        <w:t xml:space="preserve"> A</w:t>
      </w:r>
      <w:r w:rsidR="00727CA1">
        <w:rPr>
          <w:rFonts w:ascii="Times New Roman" w:hAnsi="Times New Roman" w:cs="Times New Roman"/>
          <w:lang w:val="it-IT"/>
        </w:rPr>
        <w:t>. (</w:t>
      </w:r>
      <w:r w:rsidRPr="004D3357">
        <w:rPr>
          <w:rFonts w:ascii="Times New Roman" w:hAnsi="Times New Roman" w:cs="Times New Roman"/>
          <w:lang w:val="it-IT"/>
        </w:rPr>
        <w:t>2016</w:t>
      </w:r>
      <w:r w:rsidR="00727CA1">
        <w:rPr>
          <w:rFonts w:ascii="Times New Roman" w:hAnsi="Times New Roman" w:cs="Times New Roman"/>
          <w:lang w:val="it-IT"/>
        </w:rPr>
        <w:t>).</w:t>
      </w:r>
      <w:r w:rsidRPr="004D3357">
        <w:rPr>
          <w:rFonts w:ascii="Times New Roman" w:hAnsi="Times New Roman" w:cs="Times New Roman"/>
          <w:lang w:val="it-IT"/>
        </w:rPr>
        <w:t xml:space="preserve"> </w:t>
      </w:r>
      <w:r w:rsidR="00727CA1" w:rsidRPr="004D3357">
        <w:rPr>
          <w:rFonts w:ascii="Times New Roman" w:hAnsi="Times New Roman" w:cs="Times New Roman"/>
          <w:lang w:val="it-IT"/>
        </w:rPr>
        <w:t>A KLÍMAVÁLTOZÁS HATÁSA A MAGYARORSZÁGI GABONAHOZAMOKRA (EFECTELE SCHIMBĂRIILOR CLIMATICE ASUPRA PRODUCȚIEI DE CEREALE DIN UNGARIA)</w:t>
      </w:r>
      <w:r w:rsidRPr="004D3357">
        <w:rPr>
          <w:rFonts w:ascii="Times New Roman" w:hAnsi="Times New Roman" w:cs="Times New Roman"/>
          <w:lang w:val="it-IT"/>
        </w:rPr>
        <w:t xml:space="preserve">. </w:t>
      </w:r>
      <w:r w:rsidRPr="004D3357">
        <w:rPr>
          <w:rFonts w:ascii="Times New Roman" w:hAnsi="Times New Roman" w:cs="Times New Roman"/>
          <w:i/>
          <w:lang w:val="it-IT"/>
        </w:rPr>
        <w:t>Dunakavics</w:t>
      </w:r>
      <w:r w:rsidRPr="004D3357">
        <w:rPr>
          <w:rFonts w:ascii="Times New Roman" w:hAnsi="Times New Roman" w:cs="Times New Roman"/>
          <w:lang w:val="it-IT"/>
        </w:rPr>
        <w:t xml:space="preserve"> 4(8): 51-66. ISSN: 2064-5007.</w:t>
      </w:r>
    </w:p>
    <w:p w14:paraId="16D811C3" w14:textId="1853799C" w:rsidR="004D3357" w:rsidRPr="004D3357" w:rsidRDefault="004D3357" w:rsidP="004D3357">
      <w:pPr>
        <w:tabs>
          <w:tab w:val="left" w:pos="851"/>
        </w:tabs>
        <w:autoSpaceDE w:val="0"/>
        <w:autoSpaceDN w:val="0"/>
        <w:adjustRightInd w:val="0"/>
        <w:ind w:left="851" w:hanging="284"/>
        <w:jc w:val="both"/>
        <w:rPr>
          <w:rFonts w:ascii="Times New Roman" w:hAnsi="Times New Roman" w:cs="Times New Roman"/>
          <w:lang w:val="it-IT"/>
        </w:rPr>
      </w:pPr>
      <w:r w:rsidRPr="004D3357">
        <w:rPr>
          <w:rFonts w:ascii="Times New Roman" w:hAnsi="Times New Roman" w:cs="Times New Roman"/>
          <w:lang w:val="it-IT"/>
        </w:rPr>
        <w:t>8. Fertő</w:t>
      </w:r>
      <w:r w:rsidR="00727CA1">
        <w:rPr>
          <w:rFonts w:ascii="Times New Roman" w:hAnsi="Times New Roman" w:cs="Times New Roman"/>
          <w:lang w:val="it-IT"/>
        </w:rPr>
        <w:t>,</w:t>
      </w:r>
      <w:r w:rsidRPr="004D3357">
        <w:rPr>
          <w:rFonts w:ascii="Times New Roman" w:hAnsi="Times New Roman" w:cs="Times New Roman"/>
          <w:lang w:val="it-IT"/>
        </w:rPr>
        <w:t xml:space="preserve"> I</w:t>
      </w:r>
      <w:r w:rsidR="00727CA1">
        <w:rPr>
          <w:rFonts w:ascii="Times New Roman" w:hAnsi="Times New Roman" w:cs="Times New Roman"/>
          <w:lang w:val="it-IT"/>
        </w:rPr>
        <w:t>.</w:t>
      </w:r>
      <w:r w:rsidRPr="004D3357">
        <w:rPr>
          <w:rFonts w:ascii="Times New Roman" w:hAnsi="Times New Roman" w:cs="Times New Roman"/>
          <w:lang w:val="it-IT"/>
        </w:rPr>
        <w:t>, Major</w:t>
      </w:r>
      <w:r w:rsidR="00727CA1">
        <w:rPr>
          <w:rFonts w:ascii="Times New Roman" w:hAnsi="Times New Roman" w:cs="Times New Roman"/>
          <w:lang w:val="it-IT"/>
        </w:rPr>
        <w:t>,</w:t>
      </w:r>
      <w:r w:rsidRPr="004D3357">
        <w:rPr>
          <w:rFonts w:ascii="Times New Roman" w:hAnsi="Times New Roman" w:cs="Times New Roman"/>
          <w:lang w:val="it-IT"/>
        </w:rPr>
        <w:t xml:space="preserve"> A</w:t>
      </w:r>
      <w:r w:rsidR="00727CA1">
        <w:rPr>
          <w:rFonts w:ascii="Times New Roman" w:hAnsi="Times New Roman" w:cs="Times New Roman"/>
          <w:lang w:val="it-IT"/>
        </w:rPr>
        <w:t>.</w:t>
      </w:r>
      <w:r w:rsidRPr="004D3357">
        <w:rPr>
          <w:rFonts w:ascii="Times New Roman" w:hAnsi="Times New Roman" w:cs="Times New Roman"/>
          <w:lang w:val="it-IT"/>
        </w:rPr>
        <w:t>, Podruzsik</w:t>
      </w:r>
      <w:r w:rsidR="00727CA1">
        <w:rPr>
          <w:rFonts w:ascii="Times New Roman" w:hAnsi="Times New Roman" w:cs="Times New Roman"/>
          <w:lang w:val="it-IT"/>
        </w:rPr>
        <w:t>,</w:t>
      </w:r>
      <w:r w:rsidRPr="004D3357">
        <w:rPr>
          <w:rFonts w:ascii="Times New Roman" w:hAnsi="Times New Roman" w:cs="Times New Roman"/>
          <w:lang w:val="it-IT"/>
        </w:rPr>
        <w:t xml:space="preserve"> Sz</w:t>
      </w:r>
      <w:r w:rsidR="00727CA1">
        <w:rPr>
          <w:rFonts w:ascii="Times New Roman" w:hAnsi="Times New Roman" w:cs="Times New Roman"/>
          <w:lang w:val="it-IT"/>
        </w:rPr>
        <w:t>. &amp;</w:t>
      </w:r>
      <w:r w:rsidRPr="004D3357">
        <w:rPr>
          <w:rFonts w:ascii="Times New Roman" w:hAnsi="Times New Roman" w:cs="Times New Roman"/>
          <w:lang w:val="it-IT"/>
        </w:rPr>
        <w:t xml:space="preserve"> Fogarasi</w:t>
      </w:r>
      <w:r w:rsidR="00727CA1">
        <w:rPr>
          <w:rFonts w:ascii="Times New Roman" w:hAnsi="Times New Roman" w:cs="Times New Roman"/>
          <w:lang w:val="it-IT"/>
        </w:rPr>
        <w:t>,</w:t>
      </w:r>
      <w:r w:rsidRPr="004D3357">
        <w:rPr>
          <w:rFonts w:ascii="Times New Roman" w:hAnsi="Times New Roman" w:cs="Times New Roman"/>
          <w:lang w:val="it-IT"/>
        </w:rPr>
        <w:t xml:space="preserve"> J</w:t>
      </w:r>
      <w:r w:rsidR="00727CA1">
        <w:rPr>
          <w:rFonts w:ascii="Times New Roman" w:hAnsi="Times New Roman" w:cs="Times New Roman"/>
          <w:lang w:val="it-IT"/>
        </w:rPr>
        <w:t>.</w:t>
      </w:r>
      <w:r w:rsidRPr="004D3357">
        <w:rPr>
          <w:rFonts w:ascii="Times New Roman" w:hAnsi="Times New Roman" w:cs="Times New Roman"/>
          <w:lang w:val="it-IT"/>
        </w:rPr>
        <w:t xml:space="preserve"> </w:t>
      </w:r>
      <w:r w:rsidR="00727CA1">
        <w:rPr>
          <w:rFonts w:ascii="Times New Roman" w:hAnsi="Times New Roman" w:cs="Times New Roman"/>
          <w:lang w:val="it-IT"/>
        </w:rPr>
        <w:t>(</w:t>
      </w:r>
      <w:r w:rsidRPr="004D3357">
        <w:rPr>
          <w:rFonts w:ascii="Times New Roman" w:hAnsi="Times New Roman" w:cs="Times New Roman"/>
          <w:lang w:val="it-IT"/>
        </w:rPr>
        <w:t>2016</w:t>
      </w:r>
      <w:r w:rsidR="00727CA1">
        <w:rPr>
          <w:rFonts w:ascii="Times New Roman" w:hAnsi="Times New Roman" w:cs="Times New Roman"/>
          <w:lang w:val="it-IT"/>
        </w:rPr>
        <w:t>).</w:t>
      </w:r>
      <w:r w:rsidRPr="004D3357">
        <w:rPr>
          <w:rFonts w:ascii="Times New Roman" w:hAnsi="Times New Roman" w:cs="Times New Roman"/>
          <w:lang w:val="it-IT"/>
        </w:rPr>
        <w:t xml:space="preserve"> </w:t>
      </w:r>
      <w:r w:rsidR="00727CA1" w:rsidRPr="004D3357">
        <w:rPr>
          <w:rFonts w:ascii="Times New Roman" w:hAnsi="Times New Roman" w:cs="Times New Roman"/>
          <w:lang w:val="it-IT"/>
        </w:rPr>
        <w:t xml:space="preserve">BE- ÉS KILÉPÉS EGY ÉRETT IPARÁGBAN: A MAGYAR KISÜZEMI SÖRFŐZDÉK ESETE (INTRARE ÎN  ȘI IEȘIRE DIN SECTOR STABILIZAT: CAZUL MANUFACTURILOR DE BERE DIN UNGARIA). </w:t>
      </w:r>
      <w:r w:rsidRPr="004D3357">
        <w:rPr>
          <w:rFonts w:ascii="Times New Roman" w:hAnsi="Times New Roman" w:cs="Times New Roman"/>
          <w:i/>
          <w:lang w:val="it-IT"/>
        </w:rPr>
        <w:t>Élelmiszer, Táplálkozás és Marketing</w:t>
      </w:r>
      <w:r w:rsidRPr="004D3357">
        <w:rPr>
          <w:rFonts w:ascii="Times New Roman" w:hAnsi="Times New Roman" w:cs="Times New Roman"/>
          <w:lang w:val="it-IT"/>
        </w:rPr>
        <w:t xml:space="preserve"> 12(1): 39-46. ISSN 1786-3422</w:t>
      </w:r>
    </w:p>
    <w:p w14:paraId="7A2E2035" w14:textId="59F6651D" w:rsidR="004D3357" w:rsidRPr="004D3357" w:rsidRDefault="004D3357" w:rsidP="004D3357">
      <w:pPr>
        <w:tabs>
          <w:tab w:val="left" w:pos="851"/>
        </w:tabs>
        <w:autoSpaceDE w:val="0"/>
        <w:autoSpaceDN w:val="0"/>
        <w:adjustRightInd w:val="0"/>
        <w:ind w:left="851" w:hanging="284"/>
        <w:jc w:val="both"/>
        <w:rPr>
          <w:rFonts w:ascii="Times New Roman" w:hAnsi="Times New Roman" w:cs="Times New Roman"/>
          <w:lang w:val="it-IT"/>
        </w:rPr>
      </w:pPr>
      <w:r w:rsidRPr="004D3357">
        <w:rPr>
          <w:rFonts w:ascii="Times New Roman" w:hAnsi="Times New Roman" w:cs="Times New Roman"/>
          <w:lang w:val="it-IT"/>
        </w:rPr>
        <w:t>9.</w:t>
      </w:r>
      <w:r w:rsidRPr="004D3357">
        <w:rPr>
          <w:rFonts w:ascii="Times New Roman" w:hAnsi="Times New Roman" w:cs="Times New Roman"/>
          <w:lang w:val="it-IT"/>
        </w:rPr>
        <w:tab/>
        <w:t>Fogarasi</w:t>
      </w:r>
      <w:r w:rsidR="00727CA1">
        <w:rPr>
          <w:rFonts w:ascii="Times New Roman" w:hAnsi="Times New Roman" w:cs="Times New Roman"/>
          <w:lang w:val="it-IT"/>
        </w:rPr>
        <w:t>,</w:t>
      </w:r>
      <w:r w:rsidRPr="004D3357">
        <w:rPr>
          <w:rFonts w:ascii="Times New Roman" w:hAnsi="Times New Roman" w:cs="Times New Roman"/>
          <w:lang w:val="it-IT"/>
        </w:rPr>
        <w:t xml:space="preserve"> J</w:t>
      </w:r>
      <w:r w:rsidR="00727CA1">
        <w:rPr>
          <w:rFonts w:ascii="Times New Roman" w:hAnsi="Times New Roman" w:cs="Times New Roman"/>
          <w:lang w:val="it-IT"/>
        </w:rPr>
        <w:t>. &amp;</w:t>
      </w:r>
      <w:r w:rsidRPr="004D3357">
        <w:rPr>
          <w:rFonts w:ascii="Times New Roman" w:hAnsi="Times New Roman" w:cs="Times New Roman"/>
          <w:lang w:val="it-IT"/>
        </w:rPr>
        <w:t xml:space="preserve"> Zubor-Nemes</w:t>
      </w:r>
      <w:r w:rsidR="00727CA1">
        <w:rPr>
          <w:rFonts w:ascii="Times New Roman" w:hAnsi="Times New Roman" w:cs="Times New Roman"/>
          <w:lang w:val="it-IT"/>
        </w:rPr>
        <w:t>,</w:t>
      </w:r>
      <w:r w:rsidRPr="004D3357">
        <w:rPr>
          <w:rFonts w:ascii="Times New Roman" w:hAnsi="Times New Roman" w:cs="Times New Roman"/>
          <w:lang w:val="it-IT"/>
        </w:rPr>
        <w:t xml:space="preserve"> A</w:t>
      </w:r>
      <w:r w:rsidR="00727CA1">
        <w:rPr>
          <w:rFonts w:ascii="Times New Roman" w:hAnsi="Times New Roman" w:cs="Times New Roman"/>
          <w:lang w:val="it-IT"/>
        </w:rPr>
        <w:t>. (</w:t>
      </w:r>
      <w:r w:rsidRPr="004D3357">
        <w:rPr>
          <w:rFonts w:ascii="Times New Roman" w:hAnsi="Times New Roman" w:cs="Times New Roman"/>
          <w:lang w:val="it-IT"/>
        </w:rPr>
        <w:t>2017</w:t>
      </w:r>
      <w:r w:rsidR="00727CA1">
        <w:rPr>
          <w:rFonts w:ascii="Times New Roman" w:hAnsi="Times New Roman" w:cs="Times New Roman"/>
          <w:lang w:val="it-IT"/>
        </w:rPr>
        <w:t>).</w:t>
      </w:r>
      <w:r w:rsidRPr="004D3357">
        <w:rPr>
          <w:rFonts w:ascii="Times New Roman" w:hAnsi="Times New Roman" w:cs="Times New Roman"/>
          <w:lang w:val="it-IT"/>
        </w:rPr>
        <w:t xml:space="preserve"> </w:t>
      </w:r>
      <w:r w:rsidR="00727CA1" w:rsidRPr="004D3357">
        <w:rPr>
          <w:rFonts w:ascii="Times New Roman" w:hAnsi="Times New Roman" w:cs="Times New Roman"/>
          <w:lang w:val="it-IT"/>
        </w:rPr>
        <w:t xml:space="preserve">A TŐKESZERKEZET HATÁSA AZ AGRÁRGAZDASÁGI TELJESÍTMÉNYRE (INFLENȚA STRUCTURII CAPITALULUI ASUPRA PERFORMANȚEI ECONOMIEI AGRARE). </w:t>
      </w:r>
      <w:r w:rsidRPr="004D3357">
        <w:rPr>
          <w:rFonts w:ascii="Times New Roman" w:hAnsi="Times New Roman" w:cs="Times New Roman"/>
          <w:i/>
          <w:lang w:val="it-IT"/>
        </w:rPr>
        <w:t>Statisztikai Szemle</w:t>
      </w:r>
      <w:r w:rsidRPr="004D3357">
        <w:rPr>
          <w:rFonts w:ascii="Times New Roman" w:hAnsi="Times New Roman" w:cs="Times New Roman"/>
          <w:lang w:val="it-IT"/>
        </w:rPr>
        <w:t xml:space="preserve"> 95(4): 406-422 ISSN: 0039-0690 DOI: </w:t>
      </w:r>
      <w:r>
        <w:fldChar w:fldCharType="begin"/>
      </w:r>
      <w:r>
        <w:instrText>HYPERLINK "http://dx.doi.org/10.20311/stat2017.04.hu0406"</w:instrText>
      </w:r>
      <w:r>
        <w:fldChar w:fldCharType="separate"/>
      </w:r>
      <w:r w:rsidRPr="004D3357">
        <w:rPr>
          <w:rStyle w:val="Hyperlink"/>
          <w:rFonts w:ascii="Times New Roman" w:hAnsi="Times New Roman" w:cs="Times New Roman"/>
          <w:lang w:val="it-IT"/>
        </w:rPr>
        <w:t>http://dx.doi.org/10.20311/stat2017.04.hu0406</w:t>
      </w:r>
      <w:r>
        <w:rPr>
          <w:rStyle w:val="Hyperlink"/>
          <w:rFonts w:ascii="Times New Roman" w:hAnsi="Times New Roman" w:cs="Times New Roman"/>
          <w:lang w:val="it-IT"/>
        </w:rPr>
        <w:fldChar w:fldCharType="end"/>
      </w:r>
      <w:r w:rsidRPr="004D3357">
        <w:rPr>
          <w:rFonts w:ascii="Times New Roman" w:hAnsi="Times New Roman" w:cs="Times New Roman"/>
          <w:lang w:val="it-IT"/>
        </w:rPr>
        <w:t xml:space="preserve"> </w:t>
      </w:r>
    </w:p>
    <w:p w14:paraId="56967E33" w14:textId="6AF1A6E5" w:rsidR="004D3357" w:rsidRPr="00C05C21" w:rsidRDefault="004D3357" w:rsidP="004D3357">
      <w:pPr>
        <w:tabs>
          <w:tab w:val="left" w:pos="851"/>
        </w:tabs>
        <w:autoSpaceDE w:val="0"/>
        <w:autoSpaceDN w:val="0"/>
        <w:adjustRightInd w:val="0"/>
        <w:ind w:left="851" w:hanging="284"/>
        <w:jc w:val="both"/>
        <w:rPr>
          <w:lang w:val="it-IT"/>
        </w:rPr>
      </w:pPr>
      <w:r w:rsidRPr="004D3357">
        <w:rPr>
          <w:rFonts w:ascii="Times New Roman" w:hAnsi="Times New Roman" w:cs="Times New Roman"/>
          <w:lang w:val="it-IT"/>
        </w:rPr>
        <w:t>10. Miskó</w:t>
      </w:r>
      <w:r w:rsidR="00727CA1">
        <w:rPr>
          <w:rFonts w:ascii="Times New Roman" w:hAnsi="Times New Roman" w:cs="Times New Roman"/>
          <w:lang w:val="it-IT"/>
        </w:rPr>
        <w:t>,</w:t>
      </w:r>
      <w:r w:rsidRPr="004D3357">
        <w:rPr>
          <w:rFonts w:ascii="Times New Roman" w:hAnsi="Times New Roman" w:cs="Times New Roman"/>
          <w:lang w:val="it-IT"/>
        </w:rPr>
        <w:t xml:space="preserve"> K</w:t>
      </w:r>
      <w:r w:rsidR="00727CA1">
        <w:rPr>
          <w:rFonts w:ascii="Times New Roman" w:hAnsi="Times New Roman" w:cs="Times New Roman"/>
          <w:lang w:val="it-IT"/>
        </w:rPr>
        <w:t xml:space="preserve"> &amp;</w:t>
      </w:r>
      <w:r w:rsidRPr="004D3357">
        <w:rPr>
          <w:rFonts w:ascii="Times New Roman" w:hAnsi="Times New Roman" w:cs="Times New Roman"/>
          <w:lang w:val="it-IT"/>
        </w:rPr>
        <w:t xml:space="preserve"> Fogarasi József </w:t>
      </w:r>
      <w:r w:rsidR="00727CA1">
        <w:rPr>
          <w:rFonts w:ascii="Times New Roman" w:hAnsi="Times New Roman" w:cs="Times New Roman"/>
          <w:lang w:val="it-IT"/>
        </w:rPr>
        <w:t>(</w:t>
      </w:r>
      <w:r w:rsidRPr="004D3357">
        <w:rPr>
          <w:rFonts w:ascii="Times New Roman" w:hAnsi="Times New Roman" w:cs="Times New Roman"/>
          <w:lang w:val="it-IT"/>
        </w:rPr>
        <w:t>2019</w:t>
      </w:r>
      <w:r w:rsidR="00727CA1">
        <w:rPr>
          <w:rFonts w:ascii="Times New Roman" w:hAnsi="Times New Roman" w:cs="Times New Roman"/>
          <w:lang w:val="it-IT"/>
        </w:rPr>
        <w:t>).</w:t>
      </w:r>
      <w:r w:rsidRPr="004D3357">
        <w:rPr>
          <w:rFonts w:ascii="Times New Roman" w:hAnsi="Times New Roman" w:cs="Times New Roman"/>
          <w:lang w:val="it-IT"/>
        </w:rPr>
        <w:t xml:space="preserve"> </w:t>
      </w:r>
      <w:r w:rsidR="00727CA1" w:rsidRPr="004D3357">
        <w:rPr>
          <w:rFonts w:ascii="Times New Roman" w:hAnsi="Times New Roman" w:cs="Times New Roman"/>
          <w:lang w:val="it-IT"/>
        </w:rPr>
        <w:t xml:space="preserve">AZ ÖKOSZISZTÉMA-SZOLGÁLTATÁSOK ÉRTÉKELÉSÉNEK TAPASZTALATAI ÉS AGRÁRGAZDASÁGI JELENTŐSÉGE (EXPERIENÁELE EVLUARII SERVICIILOR DE ECOSISTEM ȘI IMPORTANTA ACESTORA ÎN </w:t>
      </w:r>
      <w:r w:rsidR="00727CA1" w:rsidRPr="004D3357">
        <w:rPr>
          <w:rFonts w:ascii="Times New Roman" w:hAnsi="Times New Roman" w:cs="Times New Roman"/>
          <w:lang w:val="it-IT"/>
        </w:rPr>
        <w:lastRenderedPageBreak/>
        <w:t>ECONOM</w:t>
      </w:r>
      <w:r w:rsidR="00727CA1">
        <w:rPr>
          <w:rFonts w:ascii="Times New Roman" w:hAnsi="Times New Roman" w:cs="Times New Roman"/>
          <w:lang w:val="it-IT"/>
        </w:rPr>
        <w:t>I</w:t>
      </w:r>
      <w:r w:rsidR="00727CA1" w:rsidRPr="004D3357">
        <w:rPr>
          <w:rFonts w:ascii="Times New Roman" w:hAnsi="Times New Roman" w:cs="Times New Roman"/>
          <w:lang w:val="it-IT"/>
        </w:rPr>
        <w:t>A AGRA</w:t>
      </w:r>
      <w:r w:rsidR="00727CA1">
        <w:rPr>
          <w:rFonts w:ascii="Times New Roman" w:hAnsi="Times New Roman" w:cs="Times New Roman"/>
          <w:lang w:val="it-IT"/>
        </w:rPr>
        <w:t>RA</w:t>
      </w:r>
      <w:r w:rsidRPr="004D3357">
        <w:rPr>
          <w:rFonts w:ascii="Times New Roman" w:hAnsi="Times New Roman" w:cs="Times New Roman"/>
          <w:lang w:val="it-IT"/>
        </w:rPr>
        <w:t xml:space="preserve">). </w:t>
      </w:r>
      <w:r w:rsidRPr="004D3357">
        <w:rPr>
          <w:rFonts w:ascii="Times New Roman" w:hAnsi="Times New Roman" w:cs="Times New Roman"/>
          <w:i/>
          <w:lang w:val="it-IT"/>
        </w:rPr>
        <w:t>Gazdálkodás</w:t>
      </w:r>
      <w:r w:rsidRPr="004D3357">
        <w:rPr>
          <w:rFonts w:ascii="Times New Roman" w:hAnsi="Times New Roman" w:cs="Times New Roman"/>
          <w:lang w:val="it-IT"/>
        </w:rPr>
        <w:t xml:space="preserve"> 63(2): 95-115. ISSN: 0046 5518 </w:t>
      </w:r>
      <w:r>
        <w:fldChar w:fldCharType="begin"/>
      </w:r>
      <w:r>
        <w:instrText>HYPERLINK "http://dx.doi.org/10.22004/ag.econ.288629"</w:instrText>
      </w:r>
      <w:r>
        <w:fldChar w:fldCharType="separate"/>
      </w:r>
      <w:r w:rsidRPr="004D3357">
        <w:rPr>
          <w:rStyle w:val="Hyperlink"/>
          <w:rFonts w:ascii="Times New Roman" w:hAnsi="Times New Roman" w:cs="Times New Roman"/>
          <w:lang w:val="it-IT"/>
        </w:rPr>
        <w:t>http://dx.doi.org/10.22004/ag.econ.288629</w:t>
      </w:r>
      <w:r>
        <w:rPr>
          <w:rStyle w:val="Hyperlink"/>
          <w:rFonts w:ascii="Times New Roman" w:hAnsi="Times New Roman" w:cs="Times New Roman"/>
          <w:lang w:val="it-IT"/>
        </w:rPr>
        <w:fldChar w:fldCharType="end"/>
      </w:r>
      <w:r>
        <w:rPr>
          <w:lang w:val="it-IT"/>
        </w:rPr>
        <w:t xml:space="preserve">  </w:t>
      </w:r>
    </w:p>
    <w:p w14:paraId="027B7691" w14:textId="77777777" w:rsidR="004D3357" w:rsidRPr="008234C8" w:rsidRDefault="004D3357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</w:p>
    <w:p w14:paraId="42D97723" w14:textId="77777777" w:rsidR="001A657B" w:rsidRPr="008234C8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ro-RO"/>
        </w:rPr>
      </w:pPr>
      <w:r w:rsidRPr="008234C8">
        <w:rPr>
          <w:rFonts w:ascii="Times New Roman" w:hAnsi="Times New Roman" w:cs="Times New Roman"/>
          <w:b/>
          <w:lang w:val="ro-RO"/>
        </w:rPr>
        <w:t>C4. Lucrări ştiinţifice publicate în reviste din ţară, recunoscute CNSIS (altele decât cele din baze de date internaţionale).</w:t>
      </w:r>
    </w:p>
    <w:p w14:paraId="69EFEFC0" w14:textId="481FF44E" w:rsidR="00D3183A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C5. Lucrări ştiinţifice publicate în reviste, altele decât cele menţionate anterior</w:t>
      </w:r>
    </w:p>
    <w:p w14:paraId="17F2B15A" w14:textId="686500E7" w:rsidR="00CC7B10" w:rsidRPr="003E5EBF" w:rsidRDefault="00CC7B10" w:rsidP="00CC7B1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sz w:val="22"/>
          <w:szCs w:val="22"/>
          <w:lang w:val="it-IT"/>
        </w:rPr>
      </w:pPr>
      <w:bookmarkStart w:id="2" w:name="_Hlk535838506"/>
      <w:r w:rsidRPr="003E5EBF">
        <w:rPr>
          <w:sz w:val="22"/>
          <w:szCs w:val="22"/>
          <w:lang w:val="it-IT"/>
        </w:rPr>
        <w:t>Fogarasi</w:t>
      </w:r>
      <w:r w:rsidR="003E5EBF" w:rsidRPr="003E5EBF">
        <w:rPr>
          <w:sz w:val="22"/>
          <w:szCs w:val="22"/>
          <w:lang w:val="it-IT"/>
        </w:rPr>
        <w:t>,</w:t>
      </w:r>
      <w:r w:rsidRPr="003E5EBF">
        <w:rPr>
          <w:sz w:val="22"/>
          <w:szCs w:val="22"/>
          <w:lang w:val="it-IT"/>
        </w:rPr>
        <w:t xml:space="preserve"> J</w:t>
      </w:r>
      <w:r w:rsidR="003E5EBF" w:rsidRPr="003E5EBF">
        <w:rPr>
          <w:sz w:val="22"/>
          <w:szCs w:val="22"/>
          <w:lang w:val="it-IT"/>
        </w:rPr>
        <w:t>. (</w:t>
      </w:r>
      <w:r w:rsidRPr="003E5EBF">
        <w:rPr>
          <w:sz w:val="22"/>
          <w:szCs w:val="22"/>
          <w:lang w:val="it-IT"/>
        </w:rPr>
        <w:t>2007</w:t>
      </w:r>
      <w:r w:rsidR="003E5EBF" w:rsidRPr="003E5EBF">
        <w:rPr>
          <w:sz w:val="22"/>
          <w:szCs w:val="22"/>
          <w:lang w:val="it-IT"/>
        </w:rPr>
        <w:t>)</w:t>
      </w:r>
      <w:r w:rsidRPr="003E5EBF">
        <w:rPr>
          <w:sz w:val="22"/>
          <w:szCs w:val="22"/>
          <w:lang w:val="it-IT"/>
        </w:rPr>
        <w:t xml:space="preserve"> </w:t>
      </w:r>
      <w:r w:rsidR="003E5EBF" w:rsidRPr="003E5EBF">
        <w:rPr>
          <w:sz w:val="22"/>
          <w:szCs w:val="22"/>
          <w:lang w:val="it-IT"/>
        </w:rPr>
        <w:t xml:space="preserve">A ROMÁNIAI MEZŐGAZDASÁGI KERESKEDELEM EX-POST VERSENYKÉPESSÉGE AZ EURÓPAI UNIÓBAN (COMPETITIVITATEA COMERTULUI INTERNATIOANAL AGRICOL DIN ROMANIA IN UNIUNEA EUROPEANA). </w:t>
      </w:r>
      <w:r w:rsidRPr="003E5EBF">
        <w:rPr>
          <w:i/>
          <w:sz w:val="22"/>
          <w:szCs w:val="22"/>
          <w:lang w:val="it-IT"/>
        </w:rPr>
        <w:t>Partiumi Egyetemi Szemle</w:t>
      </w:r>
      <w:r w:rsidRPr="003E5EBF">
        <w:rPr>
          <w:sz w:val="22"/>
          <w:szCs w:val="22"/>
          <w:lang w:val="it-IT"/>
        </w:rPr>
        <w:t xml:space="preserve"> 6(2): 55-72. ISSN: 1582-9952.</w:t>
      </w:r>
    </w:p>
    <w:p w14:paraId="3D6270C1" w14:textId="77777777" w:rsidR="00CC7B10" w:rsidRPr="003E5EBF" w:rsidRDefault="00CC7B10" w:rsidP="00CC7B10">
      <w:pPr>
        <w:pStyle w:val="ListParagraph"/>
        <w:autoSpaceDE w:val="0"/>
        <w:autoSpaceDN w:val="0"/>
        <w:adjustRightInd w:val="0"/>
        <w:spacing w:line="276" w:lineRule="auto"/>
        <w:ind w:left="851"/>
        <w:jc w:val="both"/>
        <w:rPr>
          <w:sz w:val="22"/>
          <w:szCs w:val="22"/>
          <w:lang w:val="it-IT"/>
        </w:rPr>
      </w:pPr>
    </w:p>
    <w:p w14:paraId="548A839D" w14:textId="7BCBF3D5" w:rsidR="00CC7B10" w:rsidRPr="003E5EBF" w:rsidRDefault="00CC7B10" w:rsidP="00CC7B1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sz w:val="22"/>
          <w:szCs w:val="22"/>
          <w:lang w:val="it-IT"/>
        </w:rPr>
      </w:pPr>
      <w:r w:rsidRPr="003E5EBF">
        <w:rPr>
          <w:sz w:val="22"/>
          <w:szCs w:val="22"/>
          <w:lang w:val="it-IT"/>
        </w:rPr>
        <w:t>Szabó</w:t>
      </w:r>
      <w:r w:rsidR="003E5EBF" w:rsidRPr="003E5EBF">
        <w:rPr>
          <w:sz w:val="22"/>
          <w:szCs w:val="22"/>
          <w:lang w:val="it-IT"/>
        </w:rPr>
        <w:t>,</w:t>
      </w:r>
      <w:r w:rsidRPr="003E5EBF">
        <w:rPr>
          <w:sz w:val="22"/>
          <w:szCs w:val="22"/>
          <w:lang w:val="it-IT"/>
        </w:rPr>
        <w:t xml:space="preserve"> Á</w:t>
      </w:r>
      <w:r w:rsidR="003E5EBF" w:rsidRPr="003E5EBF">
        <w:rPr>
          <w:sz w:val="22"/>
          <w:szCs w:val="22"/>
          <w:lang w:val="it-IT"/>
        </w:rPr>
        <w:t>. &amp;</w:t>
      </w:r>
      <w:r w:rsidRPr="003E5EBF">
        <w:rPr>
          <w:sz w:val="22"/>
          <w:szCs w:val="22"/>
          <w:lang w:val="it-IT"/>
        </w:rPr>
        <w:t xml:space="preserve"> Fogarasi</w:t>
      </w:r>
      <w:r w:rsidR="003E5EBF" w:rsidRPr="003E5EBF">
        <w:rPr>
          <w:sz w:val="22"/>
          <w:szCs w:val="22"/>
          <w:lang w:val="it-IT"/>
        </w:rPr>
        <w:t>,</w:t>
      </w:r>
      <w:r w:rsidRPr="003E5EBF">
        <w:rPr>
          <w:sz w:val="22"/>
          <w:szCs w:val="22"/>
          <w:lang w:val="it-IT"/>
        </w:rPr>
        <w:t xml:space="preserve"> J</w:t>
      </w:r>
      <w:r w:rsidR="003E5EBF" w:rsidRPr="003E5EBF">
        <w:rPr>
          <w:sz w:val="22"/>
          <w:szCs w:val="22"/>
          <w:lang w:val="it-IT"/>
        </w:rPr>
        <w:t>.(</w:t>
      </w:r>
      <w:r w:rsidRPr="003E5EBF">
        <w:rPr>
          <w:sz w:val="22"/>
          <w:szCs w:val="22"/>
          <w:lang w:val="it-IT"/>
        </w:rPr>
        <w:t>2021</w:t>
      </w:r>
      <w:r w:rsidR="003E5EBF" w:rsidRPr="003E5EBF">
        <w:rPr>
          <w:sz w:val="22"/>
          <w:szCs w:val="22"/>
          <w:lang w:val="it-IT"/>
        </w:rPr>
        <w:t>).</w:t>
      </w:r>
      <w:r w:rsidRPr="003E5EBF">
        <w:rPr>
          <w:sz w:val="22"/>
          <w:szCs w:val="22"/>
          <w:lang w:val="it-IT"/>
        </w:rPr>
        <w:t xml:space="preserve"> </w:t>
      </w:r>
      <w:r w:rsidR="003E5EBF" w:rsidRPr="003E5EBF">
        <w:rPr>
          <w:sz w:val="22"/>
          <w:szCs w:val="22"/>
          <w:lang w:val="it-IT"/>
        </w:rPr>
        <w:t xml:space="preserve">NÉHÁNY TANULSÁG AZ EU ALAPOKBÓL FINANSZÍROZOTT INDULÓ ROMÁNIAI KKV-K MUNKAERŐPIACI TAPASZTALATAIBÓL (EXPERIENTE PRIVIND INFIINTAREA DE INTREPRINDERI MICI SI MIJLOCII FINATATE DIN FONDURI EUROPENE). </w:t>
      </w:r>
      <w:r w:rsidRPr="003E5EBF">
        <w:rPr>
          <w:i/>
          <w:sz w:val="22"/>
          <w:szCs w:val="22"/>
          <w:lang w:val="it-IT"/>
        </w:rPr>
        <w:t>Partiumi Egyetemi Szemle</w:t>
      </w:r>
      <w:r w:rsidRPr="003E5EBF">
        <w:rPr>
          <w:sz w:val="22"/>
          <w:szCs w:val="22"/>
          <w:lang w:val="it-IT"/>
        </w:rPr>
        <w:t xml:space="preserve"> 20(1): 37-50. ISSN: 1582-9952.</w:t>
      </w:r>
    </w:p>
    <w:bookmarkEnd w:id="2"/>
    <w:p w14:paraId="4B36FF73" w14:textId="77777777" w:rsidR="00CC7B10" w:rsidRDefault="00CC7B10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</w:p>
    <w:p w14:paraId="0CEC3705" w14:textId="77777777" w:rsidR="005C1B8B" w:rsidRDefault="005C1B8B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</w:p>
    <w:p w14:paraId="66E729DD" w14:textId="6B7DE135" w:rsidR="00CC7B10" w:rsidRPr="00AB1E3E" w:rsidRDefault="00141DAA" w:rsidP="00AB1E3E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C6. Lucrări ştiinţifice publicate în volumele manifestărilor ştiinţifice</w:t>
      </w:r>
    </w:p>
    <w:p w14:paraId="15175837" w14:textId="77777777" w:rsidR="00703AF6" w:rsidRDefault="00703AF6" w:rsidP="00703AF6">
      <w:pPr>
        <w:pStyle w:val="ListParagraph"/>
      </w:pPr>
    </w:p>
    <w:p w14:paraId="7FE2916C" w14:textId="476AAB96" w:rsidR="00CC7B10" w:rsidRDefault="00CC7B10" w:rsidP="00703AF6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proofErr w:type="spellStart"/>
      <w:r w:rsidRPr="00703AF6">
        <w:rPr>
          <w:rFonts w:ascii="Times New Roman" w:hAnsi="Times New Roman" w:cs="Times New Roman"/>
        </w:rPr>
        <w:t>Zakota</w:t>
      </w:r>
      <w:proofErr w:type="spellEnd"/>
      <w:r w:rsidRPr="00703AF6">
        <w:rPr>
          <w:rFonts w:ascii="Times New Roman" w:hAnsi="Times New Roman" w:cs="Times New Roman"/>
        </w:rPr>
        <w:t>, T.Z.</w:t>
      </w:r>
      <w:r w:rsidR="00703AF6">
        <w:rPr>
          <w:rFonts w:ascii="Times New Roman" w:hAnsi="Times New Roman" w:cs="Times New Roman"/>
        </w:rPr>
        <w:t>,</w:t>
      </w:r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Zakota</w:t>
      </w:r>
      <w:proofErr w:type="spellEnd"/>
      <w:r w:rsidRPr="00703AF6">
        <w:rPr>
          <w:rFonts w:ascii="Times New Roman" w:hAnsi="Times New Roman" w:cs="Times New Roman"/>
        </w:rPr>
        <w:t>, Z.</w:t>
      </w:r>
      <w:r w:rsidR="00703AF6">
        <w:rPr>
          <w:rFonts w:ascii="Times New Roman" w:hAnsi="Times New Roman" w:cs="Times New Roman"/>
        </w:rPr>
        <w:t xml:space="preserve"> &amp;</w:t>
      </w:r>
      <w:r w:rsidRPr="00703AF6">
        <w:rPr>
          <w:rFonts w:ascii="Times New Roman" w:hAnsi="Times New Roman" w:cs="Times New Roman"/>
        </w:rPr>
        <w:t xml:space="preserve"> Fogarasi, J. </w:t>
      </w:r>
      <w:r w:rsidR="00703AF6">
        <w:rPr>
          <w:rFonts w:ascii="Times New Roman" w:hAnsi="Times New Roman" w:cs="Times New Roman"/>
        </w:rPr>
        <w:t>(</w:t>
      </w:r>
      <w:r w:rsidRPr="00703AF6">
        <w:rPr>
          <w:rFonts w:ascii="Times New Roman" w:hAnsi="Times New Roman" w:cs="Times New Roman"/>
        </w:rPr>
        <w:t>2023</w:t>
      </w:r>
      <w:r w:rsidR="00703AF6">
        <w:rPr>
          <w:rFonts w:ascii="Times New Roman" w:hAnsi="Times New Roman" w:cs="Times New Roman"/>
        </w:rPr>
        <w:t>).</w:t>
      </w:r>
      <w:r w:rsidRPr="00703AF6">
        <w:rPr>
          <w:rFonts w:ascii="Times New Roman" w:hAnsi="Times New Roman" w:cs="Times New Roman"/>
        </w:rPr>
        <w:t xml:space="preserve"> </w:t>
      </w:r>
      <w:r w:rsidR="00703AF6" w:rsidRPr="00703AF6">
        <w:rPr>
          <w:rFonts w:ascii="Times New Roman" w:hAnsi="Times New Roman" w:cs="Times New Roman"/>
        </w:rPr>
        <w:t xml:space="preserve">ON THE POSSIBILITY OF USING TREE INVENTORIES IN DETERMINING ALLERGIC TREES IN HUNGARY, BASED ON DATA OF SZEGED AND MISKOLC </w:t>
      </w:r>
      <w:r w:rsidRPr="00703AF6">
        <w:rPr>
          <w:rFonts w:ascii="Times New Roman" w:hAnsi="Times New Roman" w:cs="Times New Roman"/>
        </w:rPr>
        <w:t xml:space="preserve">In: Szakál, Anikó (szerk.) IEEE 17th International </w:t>
      </w:r>
      <w:proofErr w:type="spellStart"/>
      <w:r w:rsidRPr="00703AF6">
        <w:rPr>
          <w:rFonts w:ascii="Times New Roman" w:hAnsi="Times New Roman" w:cs="Times New Roman"/>
        </w:rPr>
        <w:t>Symposium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on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Applied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Computational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Intelligence</w:t>
      </w:r>
      <w:proofErr w:type="spellEnd"/>
      <w:r w:rsidRPr="00703AF6">
        <w:rPr>
          <w:rFonts w:ascii="Times New Roman" w:hAnsi="Times New Roman" w:cs="Times New Roman"/>
        </w:rPr>
        <w:t xml:space="preserve"> and </w:t>
      </w:r>
      <w:proofErr w:type="spellStart"/>
      <w:r w:rsidRPr="00703AF6">
        <w:rPr>
          <w:rFonts w:ascii="Times New Roman" w:hAnsi="Times New Roman" w:cs="Times New Roman"/>
        </w:rPr>
        <w:t>Informatics</w:t>
      </w:r>
      <w:proofErr w:type="spellEnd"/>
      <w:r w:rsidRPr="00703AF6">
        <w:rPr>
          <w:rFonts w:ascii="Times New Roman" w:hAnsi="Times New Roman" w:cs="Times New Roman"/>
        </w:rPr>
        <w:t xml:space="preserve"> SACI 2023: </w:t>
      </w:r>
      <w:proofErr w:type="spellStart"/>
      <w:r w:rsidRPr="00703AF6">
        <w:rPr>
          <w:rFonts w:ascii="Times New Roman" w:hAnsi="Times New Roman" w:cs="Times New Roman"/>
        </w:rPr>
        <w:t>Proceedings</w:t>
      </w:r>
      <w:proofErr w:type="spellEnd"/>
      <w:r w:rsidRPr="00703AF6">
        <w:rPr>
          <w:rFonts w:ascii="Times New Roman" w:hAnsi="Times New Roman" w:cs="Times New Roman"/>
        </w:rPr>
        <w:t xml:space="preserve"> Budapest: Óbudai Egyetem, IEEE Hungary </w:t>
      </w:r>
      <w:proofErr w:type="spellStart"/>
      <w:r w:rsidRPr="00703AF6">
        <w:rPr>
          <w:rFonts w:ascii="Times New Roman" w:hAnsi="Times New Roman" w:cs="Times New Roman"/>
        </w:rPr>
        <w:t>Section</w:t>
      </w:r>
      <w:proofErr w:type="spellEnd"/>
      <w:r w:rsidRPr="00703AF6">
        <w:rPr>
          <w:rFonts w:ascii="Times New Roman" w:hAnsi="Times New Roman" w:cs="Times New Roman"/>
        </w:rPr>
        <w:t>. pp. 415-</w:t>
      </w:r>
      <w:proofErr w:type="gramStart"/>
      <w:r w:rsidRPr="00703AF6">
        <w:rPr>
          <w:rFonts w:ascii="Times New Roman" w:hAnsi="Times New Roman" w:cs="Times New Roman"/>
        </w:rPr>
        <w:t>420,.</w:t>
      </w:r>
      <w:proofErr w:type="gramEnd"/>
      <w:r w:rsidRPr="00703AF6">
        <w:rPr>
          <w:rFonts w:ascii="Times New Roman" w:hAnsi="Times New Roman" w:cs="Times New Roman"/>
        </w:rPr>
        <w:t xml:space="preserve"> </w:t>
      </w:r>
      <w:hyperlink r:id="rId11" w:history="1">
        <w:r w:rsidR="00703AF6" w:rsidRPr="006E5604">
          <w:rPr>
            <w:rStyle w:val="Hyperlink"/>
            <w:rFonts w:ascii="Times New Roman" w:hAnsi="Times New Roman" w:cs="Times New Roman"/>
          </w:rPr>
          <w:t>https://ieeexplore.ieee.org/document/10158624</w:t>
        </w:r>
      </w:hyperlink>
    </w:p>
    <w:p w14:paraId="26F24B5F" w14:textId="77777777" w:rsidR="00703AF6" w:rsidRDefault="00703AF6" w:rsidP="00703AF6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</w:rPr>
      </w:pPr>
    </w:p>
    <w:p w14:paraId="683358FA" w14:textId="14E96609" w:rsidR="00703AF6" w:rsidRDefault="00703AF6" w:rsidP="00703AF6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proofErr w:type="spellStart"/>
      <w:r w:rsidRPr="00CC7B10">
        <w:rPr>
          <w:rFonts w:ascii="Times New Roman" w:hAnsi="Times New Roman" w:cs="Times New Roman"/>
        </w:rPr>
        <w:t>Tripo</w:t>
      </w:r>
      <w:proofErr w:type="spellEnd"/>
      <w:r w:rsidRPr="00CC7B10">
        <w:rPr>
          <w:rFonts w:ascii="Times New Roman" w:hAnsi="Times New Roman" w:cs="Times New Roman"/>
        </w:rPr>
        <w:t>, J.</w:t>
      </w:r>
      <w:r>
        <w:rPr>
          <w:rFonts w:ascii="Times New Roman" w:hAnsi="Times New Roman" w:cs="Times New Roman"/>
        </w:rPr>
        <w:t>,</w:t>
      </w:r>
      <w:r w:rsidRPr="00CC7B10">
        <w:rPr>
          <w:rFonts w:ascii="Times New Roman" w:hAnsi="Times New Roman" w:cs="Times New Roman"/>
        </w:rPr>
        <w:t xml:space="preserve"> Fogarasi, J.</w:t>
      </w:r>
      <w:r>
        <w:rPr>
          <w:rFonts w:ascii="Times New Roman" w:hAnsi="Times New Roman" w:cs="Times New Roman"/>
        </w:rPr>
        <w:t>&amp;</w:t>
      </w:r>
      <w:r w:rsidRPr="00CC7B10">
        <w:rPr>
          <w:rFonts w:ascii="Times New Roman" w:hAnsi="Times New Roman" w:cs="Times New Roman"/>
        </w:rPr>
        <w:t xml:space="preserve"> </w:t>
      </w:r>
      <w:proofErr w:type="gramStart"/>
      <w:r w:rsidRPr="00CC7B10">
        <w:rPr>
          <w:rFonts w:ascii="Times New Roman" w:hAnsi="Times New Roman" w:cs="Times New Roman"/>
        </w:rPr>
        <w:t>Péntek,</w:t>
      </w:r>
      <w:proofErr w:type="gramEnd"/>
      <w:r w:rsidRPr="00CC7B10">
        <w:rPr>
          <w:rFonts w:ascii="Times New Roman" w:hAnsi="Times New Roman" w:cs="Times New Roman"/>
        </w:rPr>
        <w:t xml:space="preserve"> M. </w:t>
      </w:r>
      <w:r>
        <w:rPr>
          <w:rFonts w:ascii="Times New Roman" w:hAnsi="Times New Roman" w:cs="Times New Roman"/>
        </w:rPr>
        <w:t>(</w:t>
      </w:r>
      <w:r w:rsidRPr="00CC7B10">
        <w:rPr>
          <w:rFonts w:ascii="Times New Roman" w:hAnsi="Times New Roman" w:cs="Times New Roman"/>
        </w:rPr>
        <w:t>2022</w:t>
      </w:r>
      <w:r>
        <w:rPr>
          <w:rFonts w:ascii="Times New Roman" w:hAnsi="Times New Roman" w:cs="Times New Roman"/>
        </w:rPr>
        <w:t xml:space="preserve">). </w:t>
      </w:r>
      <w:r w:rsidRPr="00CC7B10">
        <w:rPr>
          <w:rFonts w:ascii="Times New Roman" w:hAnsi="Times New Roman" w:cs="Times New Roman"/>
        </w:rPr>
        <w:t xml:space="preserve"> STATISTICAL REPORTING QUALITY OF RANDOMIZED CONTROLLED TRIALS ON ARTIFICIAL INTELLIGENCE CHATBOTS FOR PROMOTING HEALTHY LIFESTYLE: EXPLORING THE SAMPL GUIDELINE In: Szakál, Anikó (szerk.) IEEE 20th </w:t>
      </w:r>
      <w:proofErr w:type="spellStart"/>
      <w:r w:rsidRPr="00CC7B10">
        <w:rPr>
          <w:rFonts w:ascii="Times New Roman" w:hAnsi="Times New Roman" w:cs="Times New Roman"/>
        </w:rPr>
        <w:t>Jubilee</w:t>
      </w:r>
      <w:proofErr w:type="spellEnd"/>
      <w:r w:rsidRPr="00CC7B10">
        <w:rPr>
          <w:rFonts w:ascii="Times New Roman" w:hAnsi="Times New Roman" w:cs="Times New Roman"/>
        </w:rPr>
        <w:t xml:space="preserve"> International </w:t>
      </w:r>
      <w:proofErr w:type="spellStart"/>
      <w:r w:rsidRPr="00CC7B10">
        <w:rPr>
          <w:rFonts w:ascii="Times New Roman" w:hAnsi="Times New Roman" w:cs="Times New Roman"/>
        </w:rPr>
        <w:t>Symposium</w:t>
      </w:r>
      <w:proofErr w:type="spellEnd"/>
      <w:r w:rsidRPr="00CC7B10">
        <w:rPr>
          <w:rFonts w:ascii="Times New Roman" w:hAnsi="Times New Roman" w:cs="Times New Roman"/>
        </w:rPr>
        <w:t xml:space="preserve"> </w:t>
      </w:r>
      <w:proofErr w:type="spellStart"/>
      <w:r w:rsidRPr="00CC7B10">
        <w:rPr>
          <w:rFonts w:ascii="Times New Roman" w:hAnsi="Times New Roman" w:cs="Times New Roman"/>
        </w:rPr>
        <w:t>on</w:t>
      </w:r>
      <w:proofErr w:type="spellEnd"/>
      <w:r w:rsidRPr="00CC7B10">
        <w:rPr>
          <w:rFonts w:ascii="Times New Roman" w:hAnsi="Times New Roman" w:cs="Times New Roman"/>
        </w:rPr>
        <w:t xml:space="preserve"> </w:t>
      </w:r>
      <w:proofErr w:type="spellStart"/>
      <w:r w:rsidRPr="00CC7B10">
        <w:rPr>
          <w:rFonts w:ascii="Times New Roman" w:hAnsi="Times New Roman" w:cs="Times New Roman"/>
        </w:rPr>
        <w:t>Intelligent</w:t>
      </w:r>
      <w:proofErr w:type="spellEnd"/>
      <w:r w:rsidRPr="00CC7B10">
        <w:rPr>
          <w:rFonts w:ascii="Times New Roman" w:hAnsi="Times New Roman" w:cs="Times New Roman"/>
        </w:rPr>
        <w:t xml:space="preserve"> Systems and </w:t>
      </w:r>
      <w:proofErr w:type="spellStart"/>
      <w:r w:rsidRPr="00CC7B10">
        <w:rPr>
          <w:rFonts w:ascii="Times New Roman" w:hAnsi="Times New Roman" w:cs="Times New Roman"/>
        </w:rPr>
        <w:t>Informatics</w:t>
      </w:r>
      <w:proofErr w:type="spellEnd"/>
      <w:r w:rsidRPr="00CC7B10">
        <w:rPr>
          <w:rFonts w:ascii="Times New Roman" w:hAnsi="Times New Roman" w:cs="Times New Roman"/>
        </w:rPr>
        <w:t xml:space="preserve"> (SISY 2022) Szabadka, Szerbia</w:t>
      </w:r>
      <w:r>
        <w:rPr>
          <w:rFonts w:ascii="Times New Roman" w:hAnsi="Times New Roman" w:cs="Times New Roman"/>
        </w:rPr>
        <w:t>,</w:t>
      </w:r>
      <w:r w:rsidRPr="00CC7B10">
        <w:rPr>
          <w:rFonts w:ascii="Times New Roman" w:hAnsi="Times New Roman" w:cs="Times New Roman"/>
        </w:rPr>
        <w:t xml:space="preserve"> IEEE (2022) pp. 31-36. (</w:t>
      </w:r>
      <w:proofErr w:type="spellStart"/>
      <w:r w:rsidRPr="00CC7B10">
        <w:rPr>
          <w:rFonts w:ascii="Times New Roman" w:hAnsi="Times New Roman" w:cs="Times New Roman"/>
        </w:rPr>
        <w:t>Scopus</w:t>
      </w:r>
      <w:proofErr w:type="spellEnd"/>
      <w:r w:rsidRPr="00CC7B10">
        <w:rPr>
          <w:rFonts w:ascii="Times New Roman" w:hAnsi="Times New Roman" w:cs="Times New Roman"/>
        </w:rPr>
        <w:t xml:space="preserve">) </w:t>
      </w:r>
      <w:hyperlink r:id="rId12" w:history="1">
        <w:r w:rsidRPr="006E5604">
          <w:rPr>
            <w:rStyle w:val="Hyperlink"/>
            <w:rFonts w:ascii="Times New Roman" w:hAnsi="Times New Roman" w:cs="Times New Roman"/>
          </w:rPr>
          <w:t>https://ieeexplore.ieee.org/document/10036314</w:t>
        </w:r>
      </w:hyperlink>
    </w:p>
    <w:p w14:paraId="63BA3066" w14:textId="77777777" w:rsidR="00703AF6" w:rsidRDefault="00703AF6" w:rsidP="00703A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CC7FF54" w14:textId="77777777" w:rsidR="00703AF6" w:rsidRDefault="00703AF6" w:rsidP="00703AF6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proofErr w:type="spellStart"/>
      <w:r w:rsidRPr="00703AF6">
        <w:rPr>
          <w:rFonts w:ascii="Times New Roman" w:hAnsi="Times New Roman" w:cs="Times New Roman"/>
        </w:rPr>
        <w:t>Zakota</w:t>
      </w:r>
      <w:proofErr w:type="spellEnd"/>
      <w:r w:rsidRPr="00703AF6">
        <w:rPr>
          <w:rFonts w:ascii="Times New Roman" w:hAnsi="Times New Roman" w:cs="Times New Roman"/>
        </w:rPr>
        <w:t xml:space="preserve">, Z.&amp; Fogarasi, J. (2022). THE EFFECTS OF THE COVID-19 PANDEMIC ON HIGH SCHOOL EDUCATION IN: IEEE (SZERK.) IEEE 20TH JUBILEE WORLD SYMPOSIUM ON APPLIED MACHINE INTELLIGENCE AND INFORMATICS SAMI (2022): </w:t>
      </w:r>
      <w:proofErr w:type="spellStart"/>
      <w:r w:rsidRPr="00703AF6">
        <w:rPr>
          <w:rFonts w:ascii="Times New Roman" w:hAnsi="Times New Roman" w:cs="Times New Roman"/>
        </w:rPr>
        <w:t>Proceedings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Poprad</w:t>
      </w:r>
      <w:proofErr w:type="spellEnd"/>
      <w:r w:rsidRPr="00703AF6">
        <w:rPr>
          <w:rFonts w:ascii="Times New Roman" w:hAnsi="Times New Roman" w:cs="Times New Roman"/>
        </w:rPr>
        <w:t xml:space="preserve">, </w:t>
      </w:r>
      <w:proofErr w:type="gramStart"/>
      <w:r w:rsidRPr="00703AF6">
        <w:rPr>
          <w:rFonts w:ascii="Times New Roman" w:hAnsi="Times New Roman" w:cs="Times New Roman"/>
        </w:rPr>
        <w:t>Szlovákia :</w:t>
      </w:r>
      <w:proofErr w:type="gramEnd"/>
      <w:r w:rsidRPr="00703AF6">
        <w:rPr>
          <w:rFonts w:ascii="Times New Roman" w:hAnsi="Times New Roman" w:cs="Times New Roman"/>
        </w:rPr>
        <w:t xml:space="preserve"> IEEE (2022) 507 p. </w:t>
      </w:r>
      <w:proofErr w:type="spellStart"/>
      <w:r w:rsidRPr="00703AF6">
        <w:rPr>
          <w:rFonts w:ascii="Times New Roman" w:hAnsi="Times New Roman" w:cs="Times New Roman"/>
        </w:rPr>
        <w:t>Paper</w:t>
      </w:r>
      <w:proofErr w:type="spellEnd"/>
      <w:r w:rsidRPr="00703AF6">
        <w:rPr>
          <w:rFonts w:ascii="Times New Roman" w:hAnsi="Times New Roman" w:cs="Times New Roman"/>
        </w:rPr>
        <w:t xml:space="preserve">: 277 </w:t>
      </w:r>
      <w:hyperlink r:id="rId13" w:history="1">
        <w:r w:rsidRPr="006E5604">
          <w:rPr>
            <w:rStyle w:val="Hyperlink"/>
            <w:rFonts w:ascii="Times New Roman" w:hAnsi="Times New Roman" w:cs="Times New Roman"/>
          </w:rPr>
          <w:t>https://ieeexplore.ieee.org/document/9780786</w:t>
        </w:r>
      </w:hyperlink>
      <w:r>
        <w:rPr>
          <w:rFonts w:ascii="Times New Roman" w:hAnsi="Times New Roman" w:cs="Times New Roman"/>
        </w:rPr>
        <w:t xml:space="preserve"> </w:t>
      </w:r>
    </w:p>
    <w:p w14:paraId="7F9B1DD7" w14:textId="77777777" w:rsidR="00703AF6" w:rsidRDefault="00703AF6" w:rsidP="00703AF6">
      <w:pPr>
        <w:pStyle w:val="ListParagraph"/>
      </w:pPr>
    </w:p>
    <w:p w14:paraId="1557E1F7" w14:textId="53A478FF" w:rsidR="00703AF6" w:rsidRDefault="00703AF6" w:rsidP="00703AF6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703AF6">
        <w:rPr>
          <w:rFonts w:ascii="Times New Roman" w:hAnsi="Times New Roman" w:cs="Times New Roman"/>
        </w:rPr>
        <w:t xml:space="preserve">  Vígh, E., Fogarasi, J.&amp; Fertő, I. (2017). EFFICIENCY AND PRODUCTIVITY ANALYSIS OF FARMS IN A CHANGING CLIMATE ENVIRONMENT IN HUNGARIAN AGRICULTURE In: Szendrő, Katalin; Horváthné, Kovács Bernadett; Barna, Róbert (szerk.) </w:t>
      </w:r>
      <w:proofErr w:type="spellStart"/>
      <w:r w:rsidRPr="00703AF6">
        <w:rPr>
          <w:rFonts w:ascii="Times New Roman" w:hAnsi="Times New Roman" w:cs="Times New Roman"/>
        </w:rPr>
        <w:t>Proceedings</w:t>
      </w:r>
      <w:proofErr w:type="spellEnd"/>
      <w:r w:rsidRPr="00703AF6">
        <w:rPr>
          <w:rFonts w:ascii="Times New Roman" w:hAnsi="Times New Roman" w:cs="Times New Roman"/>
        </w:rPr>
        <w:t xml:space="preserve"> of </w:t>
      </w:r>
      <w:proofErr w:type="spellStart"/>
      <w:r w:rsidRPr="00703AF6">
        <w:rPr>
          <w:rFonts w:ascii="Times New Roman" w:hAnsi="Times New Roman" w:cs="Times New Roman"/>
        </w:rPr>
        <w:t>the</w:t>
      </w:r>
      <w:proofErr w:type="spellEnd"/>
      <w:r w:rsidRPr="00703AF6">
        <w:rPr>
          <w:rFonts w:ascii="Times New Roman" w:hAnsi="Times New Roman" w:cs="Times New Roman"/>
        </w:rPr>
        <w:t xml:space="preserve"> 6th International Conference of </w:t>
      </w:r>
      <w:proofErr w:type="spellStart"/>
      <w:r w:rsidRPr="00703AF6">
        <w:rPr>
          <w:rFonts w:ascii="Times New Roman" w:hAnsi="Times New Roman" w:cs="Times New Roman"/>
        </w:rPr>
        <w:t>Economic</w:t>
      </w:r>
      <w:proofErr w:type="spellEnd"/>
      <w:r w:rsidRPr="00703AF6">
        <w:rPr>
          <w:rFonts w:ascii="Times New Roman" w:hAnsi="Times New Roman" w:cs="Times New Roman"/>
        </w:rPr>
        <w:t xml:space="preserve"> Sciences Kaposvár: University of </w:t>
      </w:r>
      <w:proofErr w:type="gramStart"/>
      <w:r w:rsidRPr="00703AF6">
        <w:rPr>
          <w:rFonts w:ascii="Times New Roman" w:hAnsi="Times New Roman" w:cs="Times New Roman"/>
        </w:rPr>
        <w:t>Kaposvár,  pp</w:t>
      </w:r>
      <w:proofErr w:type="gramEnd"/>
      <w:r w:rsidRPr="00703AF6">
        <w:rPr>
          <w:rFonts w:ascii="Times New Roman" w:hAnsi="Times New Roman" w:cs="Times New Roman"/>
        </w:rPr>
        <w:t>. 413-420.</w:t>
      </w:r>
    </w:p>
    <w:p w14:paraId="67F226AD" w14:textId="77777777" w:rsidR="00703AF6" w:rsidRDefault="00703AF6" w:rsidP="00703AF6">
      <w:pPr>
        <w:pStyle w:val="ListParagraph"/>
      </w:pPr>
    </w:p>
    <w:p w14:paraId="590E40CC" w14:textId="113F6B1F" w:rsidR="00703AF6" w:rsidRDefault="00703AF6" w:rsidP="00703AF6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703AF6">
        <w:rPr>
          <w:rFonts w:ascii="Times New Roman" w:hAnsi="Times New Roman" w:cs="Times New Roman"/>
        </w:rPr>
        <w:t xml:space="preserve">Fogarasi, J., Domán, C., </w:t>
      </w:r>
      <w:proofErr w:type="spellStart"/>
      <w:r w:rsidRPr="00703AF6">
        <w:rPr>
          <w:rFonts w:ascii="Times New Roman" w:hAnsi="Times New Roman" w:cs="Times New Roman"/>
        </w:rPr>
        <w:t>Lámfalusi</w:t>
      </w:r>
      <w:proofErr w:type="spellEnd"/>
      <w:r w:rsidRPr="00703AF6">
        <w:rPr>
          <w:rFonts w:ascii="Times New Roman" w:hAnsi="Times New Roman" w:cs="Times New Roman"/>
        </w:rPr>
        <w:t xml:space="preserve">, I. &amp; Kemény, G. (2015). FINANCIAL RISK IN HUNGARIAN AGRO-FOOD ECONOMY In: Egon, </w:t>
      </w:r>
      <w:proofErr w:type="spellStart"/>
      <w:r w:rsidRPr="00703AF6">
        <w:rPr>
          <w:rFonts w:ascii="Times New Roman" w:hAnsi="Times New Roman" w:cs="Times New Roman"/>
        </w:rPr>
        <w:t>Žižmond</w:t>
      </w:r>
      <w:proofErr w:type="spellEnd"/>
      <w:r w:rsidRPr="00703AF6">
        <w:rPr>
          <w:rFonts w:ascii="Times New Roman" w:hAnsi="Times New Roman" w:cs="Times New Roman"/>
        </w:rPr>
        <w:t xml:space="preserve">; </w:t>
      </w:r>
      <w:proofErr w:type="spellStart"/>
      <w:r w:rsidRPr="00703AF6">
        <w:rPr>
          <w:rFonts w:ascii="Times New Roman" w:hAnsi="Times New Roman" w:cs="Times New Roman"/>
        </w:rPr>
        <w:t>Doris</w:t>
      </w:r>
      <w:proofErr w:type="spellEnd"/>
      <w:r w:rsidRPr="00703AF6">
        <w:rPr>
          <w:rFonts w:ascii="Times New Roman" w:hAnsi="Times New Roman" w:cs="Times New Roman"/>
        </w:rPr>
        <w:t xml:space="preserve">, </w:t>
      </w:r>
      <w:proofErr w:type="spellStart"/>
      <w:r w:rsidRPr="00703AF6">
        <w:rPr>
          <w:rFonts w:ascii="Times New Roman" w:hAnsi="Times New Roman" w:cs="Times New Roman"/>
        </w:rPr>
        <w:t>Gomezelj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Omerzel</w:t>
      </w:r>
      <w:proofErr w:type="spellEnd"/>
      <w:r w:rsidRPr="00703AF6">
        <w:rPr>
          <w:rFonts w:ascii="Times New Roman" w:hAnsi="Times New Roman" w:cs="Times New Roman"/>
        </w:rPr>
        <w:t xml:space="preserve">; </w:t>
      </w:r>
      <w:proofErr w:type="spellStart"/>
      <w:r w:rsidRPr="00703AF6">
        <w:rPr>
          <w:rFonts w:ascii="Times New Roman" w:hAnsi="Times New Roman" w:cs="Times New Roman"/>
        </w:rPr>
        <w:t>Suzana</w:t>
      </w:r>
      <w:proofErr w:type="spellEnd"/>
      <w:r w:rsidRPr="00703AF6">
        <w:rPr>
          <w:rFonts w:ascii="Times New Roman" w:hAnsi="Times New Roman" w:cs="Times New Roman"/>
        </w:rPr>
        <w:t xml:space="preserve">, </w:t>
      </w:r>
      <w:proofErr w:type="spellStart"/>
      <w:r w:rsidRPr="00703AF6">
        <w:rPr>
          <w:rFonts w:ascii="Times New Roman" w:hAnsi="Times New Roman" w:cs="Times New Roman"/>
        </w:rPr>
        <w:t>Laporšek</w:t>
      </w:r>
      <w:proofErr w:type="spellEnd"/>
      <w:r w:rsidRPr="00703AF6">
        <w:rPr>
          <w:rFonts w:ascii="Times New Roman" w:hAnsi="Times New Roman" w:cs="Times New Roman"/>
        </w:rPr>
        <w:t xml:space="preserve"> MIC </w:t>
      </w:r>
      <w:proofErr w:type="gramStart"/>
      <w:r w:rsidRPr="00703AF6">
        <w:rPr>
          <w:rFonts w:ascii="Times New Roman" w:hAnsi="Times New Roman" w:cs="Times New Roman"/>
        </w:rPr>
        <w:t>2015 :</w:t>
      </w:r>
      <w:proofErr w:type="gram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Managing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Sustainable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Growth</w:t>
      </w:r>
      <w:proofErr w:type="spellEnd"/>
      <w:r w:rsidRPr="00703AF6">
        <w:rPr>
          <w:rFonts w:ascii="Times New Roman" w:hAnsi="Times New Roman" w:cs="Times New Roman"/>
        </w:rPr>
        <w:t xml:space="preserve"> : </w:t>
      </w:r>
      <w:proofErr w:type="spellStart"/>
      <w:r w:rsidRPr="00703AF6">
        <w:rPr>
          <w:rFonts w:ascii="Times New Roman" w:hAnsi="Times New Roman" w:cs="Times New Roman"/>
        </w:rPr>
        <w:t>Proceedings</w:t>
      </w:r>
      <w:proofErr w:type="spellEnd"/>
      <w:r w:rsidRPr="00703AF6">
        <w:rPr>
          <w:rFonts w:ascii="Times New Roman" w:hAnsi="Times New Roman" w:cs="Times New Roman"/>
        </w:rPr>
        <w:t xml:space="preserve"> of </w:t>
      </w:r>
      <w:proofErr w:type="spellStart"/>
      <w:r w:rsidRPr="00703AF6">
        <w:rPr>
          <w:rFonts w:ascii="Times New Roman" w:hAnsi="Times New Roman" w:cs="Times New Roman"/>
        </w:rPr>
        <w:t>the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Joint</w:t>
      </w:r>
      <w:proofErr w:type="spellEnd"/>
      <w:r w:rsidRPr="00703AF6">
        <w:rPr>
          <w:rFonts w:ascii="Times New Roman" w:hAnsi="Times New Roman" w:cs="Times New Roman"/>
        </w:rPr>
        <w:t xml:space="preserve"> International Conference </w:t>
      </w:r>
      <w:proofErr w:type="spellStart"/>
      <w:r w:rsidRPr="00703AF6">
        <w:rPr>
          <w:rFonts w:ascii="Times New Roman" w:hAnsi="Times New Roman" w:cs="Times New Roman"/>
        </w:rPr>
        <w:t>Koper</w:t>
      </w:r>
      <w:proofErr w:type="spellEnd"/>
      <w:r w:rsidRPr="00703AF6">
        <w:rPr>
          <w:rFonts w:ascii="Times New Roman" w:hAnsi="Times New Roman" w:cs="Times New Roman"/>
        </w:rPr>
        <w:t xml:space="preserve">, Szlovénia : University of </w:t>
      </w:r>
      <w:proofErr w:type="spellStart"/>
      <w:r w:rsidRPr="00703AF6">
        <w:rPr>
          <w:rFonts w:ascii="Times New Roman" w:hAnsi="Times New Roman" w:cs="Times New Roman"/>
        </w:rPr>
        <w:t>Primorska</w:t>
      </w:r>
      <w:proofErr w:type="spellEnd"/>
      <w:r w:rsidRPr="00703AF6">
        <w:rPr>
          <w:rFonts w:ascii="Times New Roman" w:hAnsi="Times New Roman" w:cs="Times New Roman"/>
        </w:rPr>
        <w:t xml:space="preserve">, </w:t>
      </w:r>
      <w:proofErr w:type="spellStart"/>
      <w:r w:rsidRPr="00703AF6">
        <w:rPr>
          <w:rFonts w:ascii="Times New Roman" w:hAnsi="Times New Roman" w:cs="Times New Roman"/>
        </w:rPr>
        <w:t>Faculty</w:t>
      </w:r>
      <w:proofErr w:type="spellEnd"/>
      <w:r w:rsidRPr="00703AF6">
        <w:rPr>
          <w:rFonts w:ascii="Times New Roman" w:hAnsi="Times New Roman" w:cs="Times New Roman"/>
        </w:rPr>
        <w:t xml:space="preserve"> of Management  pp. 453-459. </w:t>
      </w:r>
      <w:hyperlink r:id="rId14" w:history="1">
        <w:r w:rsidRPr="006E5604">
          <w:rPr>
            <w:rStyle w:val="Hyperlink"/>
            <w:rFonts w:ascii="Times New Roman" w:hAnsi="Times New Roman" w:cs="Times New Roman"/>
          </w:rPr>
          <w:t>http://www.fm-kp.si/zalozba/ISBN/978-961-266-181-6/159.pdf</w:t>
        </w:r>
      </w:hyperlink>
    </w:p>
    <w:p w14:paraId="03F68B44" w14:textId="77777777" w:rsidR="00703AF6" w:rsidRDefault="00703AF6" w:rsidP="00703AF6">
      <w:pPr>
        <w:pStyle w:val="ListParagraph"/>
      </w:pPr>
    </w:p>
    <w:p w14:paraId="1FF93230" w14:textId="77777777" w:rsidR="00703AF6" w:rsidRDefault="00703AF6" w:rsidP="00703AF6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703AF6">
        <w:rPr>
          <w:rFonts w:ascii="Times New Roman" w:hAnsi="Times New Roman" w:cs="Times New Roman"/>
        </w:rPr>
        <w:t xml:space="preserve">Kemény, G., Kiss, A., Fogarasi, J. &amp; Nemes, A. (2014). VERWENDUNGSMÖGLICHKEITEN EINES PFLANZENWACHSTUMSMODELLS AUF BETRIEBLICHER EBENE. 24. </w:t>
      </w:r>
      <w:proofErr w:type="spellStart"/>
      <w:r w:rsidRPr="00703AF6">
        <w:rPr>
          <w:rFonts w:ascii="Times New Roman" w:hAnsi="Times New Roman" w:cs="Times New Roman"/>
        </w:rPr>
        <w:t>Jahrestagung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der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Österreichischen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Geselschaft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für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Agrarökonomie</w:t>
      </w:r>
      <w:proofErr w:type="spellEnd"/>
      <w:r w:rsidRPr="00703AF6">
        <w:rPr>
          <w:rFonts w:ascii="Times New Roman" w:hAnsi="Times New Roman" w:cs="Times New Roman"/>
        </w:rPr>
        <w:t xml:space="preserve"> '</w:t>
      </w:r>
      <w:proofErr w:type="spellStart"/>
      <w:r w:rsidRPr="00703AF6">
        <w:rPr>
          <w:rFonts w:ascii="Times New Roman" w:hAnsi="Times New Roman" w:cs="Times New Roman"/>
        </w:rPr>
        <w:t>Lebensmittelversorgung</w:t>
      </w:r>
      <w:proofErr w:type="spellEnd"/>
      <w:r w:rsidRPr="00703AF6">
        <w:rPr>
          <w:rFonts w:ascii="Times New Roman" w:hAnsi="Times New Roman" w:cs="Times New Roman"/>
        </w:rPr>
        <w:t xml:space="preserve">, </w:t>
      </w:r>
      <w:proofErr w:type="spellStart"/>
      <w:r w:rsidRPr="00703AF6">
        <w:rPr>
          <w:rFonts w:ascii="Times New Roman" w:hAnsi="Times New Roman" w:cs="Times New Roman"/>
        </w:rPr>
        <w:t>Lebensmittelsicherheit</w:t>
      </w:r>
      <w:proofErr w:type="spellEnd"/>
      <w:r w:rsidRPr="00703AF6">
        <w:rPr>
          <w:rFonts w:ascii="Times New Roman" w:hAnsi="Times New Roman" w:cs="Times New Roman"/>
        </w:rPr>
        <w:t xml:space="preserve"> und </w:t>
      </w:r>
      <w:proofErr w:type="spellStart"/>
      <w:r w:rsidRPr="00703AF6">
        <w:rPr>
          <w:rFonts w:ascii="Times New Roman" w:hAnsi="Times New Roman" w:cs="Times New Roman"/>
        </w:rPr>
        <w:t>Ernahrungssouveranitat</w:t>
      </w:r>
      <w:proofErr w:type="spellEnd"/>
      <w:r w:rsidRPr="00703AF6">
        <w:rPr>
          <w:rFonts w:ascii="Times New Roman" w:hAnsi="Times New Roman" w:cs="Times New Roman"/>
        </w:rPr>
        <w:t xml:space="preserve">', </w:t>
      </w:r>
      <w:proofErr w:type="spellStart"/>
      <w:r w:rsidRPr="00703AF6">
        <w:rPr>
          <w:rFonts w:ascii="Times New Roman" w:hAnsi="Times New Roman" w:cs="Times New Roman"/>
        </w:rPr>
        <w:t>Universitat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für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Bodenkultur</w:t>
      </w:r>
      <w:proofErr w:type="spellEnd"/>
      <w:r w:rsidRPr="00703AF6">
        <w:rPr>
          <w:rFonts w:ascii="Times New Roman" w:hAnsi="Times New Roman" w:cs="Times New Roman"/>
        </w:rPr>
        <w:t xml:space="preserve"> Wien, 2014. </w:t>
      </w:r>
      <w:proofErr w:type="spellStart"/>
      <w:r w:rsidRPr="00703AF6">
        <w:rPr>
          <w:rFonts w:ascii="Times New Roman" w:hAnsi="Times New Roman" w:cs="Times New Roman"/>
        </w:rPr>
        <w:t>sep</w:t>
      </w:r>
      <w:proofErr w:type="spellEnd"/>
      <w:r w:rsidRPr="00703AF6">
        <w:rPr>
          <w:rFonts w:ascii="Times New Roman" w:hAnsi="Times New Roman" w:cs="Times New Roman"/>
        </w:rPr>
        <w:t>. 25-26</w:t>
      </w:r>
    </w:p>
    <w:p w14:paraId="36072611" w14:textId="77777777" w:rsidR="00703AF6" w:rsidRDefault="00703AF6" w:rsidP="00703AF6">
      <w:pPr>
        <w:pStyle w:val="ListParagraph"/>
      </w:pPr>
    </w:p>
    <w:p w14:paraId="3128091B" w14:textId="2893E214" w:rsidR="00703AF6" w:rsidRDefault="00703AF6" w:rsidP="00703AF6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proofErr w:type="gramStart"/>
      <w:r w:rsidRPr="00703AF6">
        <w:rPr>
          <w:rFonts w:ascii="Times New Roman" w:hAnsi="Times New Roman" w:cs="Times New Roman"/>
        </w:rPr>
        <w:lastRenderedPageBreak/>
        <w:t>.Fogarasi</w:t>
      </w:r>
      <w:proofErr w:type="gramEnd"/>
      <w:r w:rsidR="003E5EBF">
        <w:rPr>
          <w:rFonts w:ascii="Times New Roman" w:hAnsi="Times New Roman" w:cs="Times New Roman"/>
        </w:rPr>
        <w:t>,</w:t>
      </w:r>
      <w:r w:rsidRPr="00703AF6">
        <w:rPr>
          <w:rFonts w:ascii="Times New Roman" w:hAnsi="Times New Roman" w:cs="Times New Roman"/>
        </w:rPr>
        <w:t xml:space="preserve"> J., Tóth K. &amp; Nemes, A. (2014). A PÉNZTŐKE HATÁSA AZ INTEGRÁCIÓT BEFOLYÁSOLÓ AGRÁRGAZDASÁGI TELJESÍTMÉNYRE. "Az átalakuló, alkalmazkodó mezőgazdaság és vidék" XIV. Nemzetközi Tudományos Napok 2014. március 27-28., Károly Róbert Főiskola, Gyöngyös, pp. 499-510.  ISBN: 978-963-9941-76-2</w:t>
      </w:r>
    </w:p>
    <w:p w14:paraId="44C32D9C" w14:textId="77777777" w:rsidR="00703AF6" w:rsidRDefault="00703AF6" w:rsidP="00703AF6">
      <w:pPr>
        <w:pStyle w:val="ListParagraph"/>
      </w:pPr>
    </w:p>
    <w:p w14:paraId="652613E6" w14:textId="77777777" w:rsidR="00703AF6" w:rsidRPr="00703AF6" w:rsidRDefault="00703AF6" w:rsidP="00703AF6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703AF6">
        <w:rPr>
          <w:rFonts w:ascii="Times New Roman" w:hAnsi="Times New Roman" w:cs="Times New Roman"/>
        </w:rPr>
        <w:t xml:space="preserve">Kemény, G., Varga, T., Fogarasi, J., Nemes, A. (2013). ANWENDBARKEIT DES EK-LEGISLATIVVORSCHLAGS ÜBER DIE EINKOMMENSSTBILISIERUNG IN DER UNGARISCHEN LANDWIRTSCHAFT. 41. </w:t>
      </w:r>
      <w:proofErr w:type="spellStart"/>
      <w:r w:rsidRPr="00703AF6">
        <w:rPr>
          <w:rFonts w:ascii="Times New Roman" w:hAnsi="Times New Roman" w:cs="Times New Roman"/>
        </w:rPr>
        <w:t>Jahrestagung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der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Schweizer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GEsellschaft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für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Agrarwirtschaft</w:t>
      </w:r>
      <w:proofErr w:type="spellEnd"/>
      <w:r w:rsidRPr="00703AF6">
        <w:rPr>
          <w:rFonts w:ascii="Times New Roman" w:hAnsi="Times New Roman" w:cs="Times New Roman"/>
        </w:rPr>
        <w:t xml:space="preserve"> und </w:t>
      </w:r>
      <w:proofErr w:type="spellStart"/>
      <w:r w:rsidRPr="00703AF6">
        <w:rPr>
          <w:rFonts w:ascii="Times New Roman" w:hAnsi="Times New Roman" w:cs="Times New Roman"/>
        </w:rPr>
        <w:t>Agrarsoziologie</w:t>
      </w:r>
      <w:proofErr w:type="spellEnd"/>
      <w:r w:rsidRPr="00703AF6">
        <w:rPr>
          <w:rFonts w:ascii="Times New Roman" w:hAnsi="Times New Roman" w:cs="Times New Roman"/>
        </w:rPr>
        <w:t xml:space="preserve">   23. </w:t>
      </w:r>
      <w:proofErr w:type="spellStart"/>
      <w:r w:rsidRPr="00703AF6">
        <w:rPr>
          <w:rFonts w:ascii="Times New Roman" w:hAnsi="Times New Roman" w:cs="Times New Roman"/>
        </w:rPr>
        <w:t>Jahrestagung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der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Österreichischen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Geselschaft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für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Agrarökonomie'GEnzen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der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Qualitatsstrategie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im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Agrarsektor</w:t>
      </w:r>
      <w:proofErr w:type="spellEnd"/>
      <w:r w:rsidRPr="00703AF6">
        <w:rPr>
          <w:rFonts w:ascii="Times New Roman" w:hAnsi="Times New Roman" w:cs="Times New Roman"/>
        </w:rPr>
        <w:t xml:space="preserve">', ETH Zürich, 2013. </w:t>
      </w:r>
      <w:proofErr w:type="spellStart"/>
      <w:r w:rsidRPr="00703AF6">
        <w:rPr>
          <w:rFonts w:ascii="Times New Roman" w:hAnsi="Times New Roman" w:cs="Times New Roman"/>
        </w:rPr>
        <w:t>sep</w:t>
      </w:r>
      <w:proofErr w:type="spellEnd"/>
      <w:r w:rsidRPr="00703AF6">
        <w:rPr>
          <w:rFonts w:ascii="Times New Roman" w:hAnsi="Times New Roman" w:cs="Times New Roman"/>
        </w:rPr>
        <w:t>. 12-14, Zürich.</w:t>
      </w:r>
    </w:p>
    <w:p w14:paraId="68D21771" w14:textId="77777777" w:rsidR="00703AF6" w:rsidRPr="00703AF6" w:rsidRDefault="00703AF6" w:rsidP="00703AF6">
      <w:pPr>
        <w:pStyle w:val="ListParagraph"/>
      </w:pPr>
    </w:p>
    <w:p w14:paraId="35DC6540" w14:textId="77777777" w:rsidR="00703AF6" w:rsidRPr="00703AF6" w:rsidRDefault="00703AF6" w:rsidP="00703AF6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703AF6">
        <w:rPr>
          <w:rFonts w:ascii="Times New Roman" w:hAnsi="Times New Roman" w:cs="Times New Roman"/>
        </w:rPr>
        <w:t xml:space="preserve">Kemény, G., Varga, T., Fogarasi, J., Tóth, K.&amp; Tóth, O. [2012]: </w:t>
      </w:r>
      <w:proofErr w:type="spellStart"/>
      <w:r w:rsidRPr="00703AF6">
        <w:rPr>
          <w:rFonts w:ascii="Times New Roman" w:hAnsi="Times New Roman" w:cs="Times New Roman"/>
        </w:rPr>
        <w:t>Problemkreis</w:t>
      </w:r>
      <w:proofErr w:type="spellEnd"/>
      <w:r w:rsidRPr="00703AF6">
        <w:rPr>
          <w:rFonts w:ascii="Times New Roman" w:hAnsi="Times New Roman" w:cs="Times New Roman"/>
        </w:rPr>
        <w:t xml:space="preserve"> und </w:t>
      </w:r>
      <w:proofErr w:type="spellStart"/>
      <w:r w:rsidRPr="00703AF6">
        <w:rPr>
          <w:rFonts w:ascii="Times New Roman" w:hAnsi="Times New Roman" w:cs="Times New Roman"/>
        </w:rPr>
        <w:t>Schadenkalkulation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einer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Mehrgefahrenversicherung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im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ungarischen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Ackerbau</w:t>
      </w:r>
      <w:proofErr w:type="spellEnd"/>
      <w:r w:rsidRPr="00703AF6">
        <w:rPr>
          <w:rFonts w:ascii="Times New Roman" w:hAnsi="Times New Roman" w:cs="Times New Roman"/>
        </w:rPr>
        <w:t xml:space="preserve">. 22. </w:t>
      </w:r>
      <w:proofErr w:type="spellStart"/>
      <w:r w:rsidRPr="00703AF6">
        <w:rPr>
          <w:rFonts w:ascii="Times New Roman" w:hAnsi="Times New Roman" w:cs="Times New Roman"/>
        </w:rPr>
        <w:t>Jahrestagung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der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Österreichischen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Geselschaft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für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Agrarökonomie</w:t>
      </w:r>
      <w:proofErr w:type="spellEnd"/>
      <w:r w:rsidRPr="00703AF6">
        <w:rPr>
          <w:rFonts w:ascii="Times New Roman" w:hAnsi="Times New Roman" w:cs="Times New Roman"/>
        </w:rPr>
        <w:t xml:space="preserve"> '</w:t>
      </w:r>
      <w:proofErr w:type="spellStart"/>
      <w:r w:rsidRPr="00703AF6">
        <w:rPr>
          <w:rFonts w:ascii="Times New Roman" w:hAnsi="Times New Roman" w:cs="Times New Roman"/>
        </w:rPr>
        <w:t>Ökosystemdiensteistungen</w:t>
      </w:r>
      <w:proofErr w:type="spellEnd"/>
      <w:r w:rsidRPr="00703AF6">
        <w:rPr>
          <w:rFonts w:ascii="Times New Roman" w:hAnsi="Times New Roman" w:cs="Times New Roman"/>
        </w:rPr>
        <w:t xml:space="preserve"> und </w:t>
      </w:r>
      <w:proofErr w:type="spellStart"/>
      <w:r w:rsidRPr="00703AF6">
        <w:rPr>
          <w:rFonts w:ascii="Times New Roman" w:hAnsi="Times New Roman" w:cs="Times New Roman"/>
        </w:rPr>
        <w:t>Landwirtschaft</w:t>
      </w:r>
      <w:proofErr w:type="spellEnd"/>
      <w:r w:rsidRPr="00703AF6">
        <w:rPr>
          <w:rFonts w:ascii="Times New Roman" w:hAnsi="Times New Roman" w:cs="Times New Roman"/>
        </w:rPr>
        <w:t xml:space="preserve">', </w:t>
      </w:r>
      <w:proofErr w:type="spellStart"/>
      <w:r w:rsidRPr="00703AF6">
        <w:rPr>
          <w:rFonts w:ascii="Times New Roman" w:hAnsi="Times New Roman" w:cs="Times New Roman"/>
        </w:rPr>
        <w:t>Universitat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für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Bodenkultur</w:t>
      </w:r>
      <w:proofErr w:type="spellEnd"/>
      <w:r w:rsidRPr="00703AF6">
        <w:rPr>
          <w:rFonts w:ascii="Times New Roman" w:hAnsi="Times New Roman" w:cs="Times New Roman"/>
        </w:rPr>
        <w:t xml:space="preserve"> Wien, 2012. </w:t>
      </w:r>
      <w:proofErr w:type="spellStart"/>
      <w:r w:rsidRPr="00703AF6">
        <w:rPr>
          <w:rFonts w:ascii="Times New Roman" w:hAnsi="Times New Roman" w:cs="Times New Roman"/>
        </w:rPr>
        <w:t>sep</w:t>
      </w:r>
      <w:proofErr w:type="spellEnd"/>
      <w:r w:rsidRPr="00703AF6">
        <w:rPr>
          <w:rFonts w:ascii="Times New Roman" w:hAnsi="Times New Roman" w:cs="Times New Roman"/>
        </w:rPr>
        <w:t>. 20-21.</w:t>
      </w:r>
    </w:p>
    <w:p w14:paraId="701D4F06" w14:textId="77777777" w:rsidR="00703AF6" w:rsidRPr="00703AF6" w:rsidRDefault="00703AF6" w:rsidP="00703AF6">
      <w:pPr>
        <w:pStyle w:val="ListParagraph"/>
      </w:pPr>
    </w:p>
    <w:p w14:paraId="230F8431" w14:textId="77777777" w:rsidR="00703AF6" w:rsidRPr="00703AF6" w:rsidRDefault="00703AF6" w:rsidP="00703AF6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703AF6">
        <w:rPr>
          <w:rFonts w:ascii="Times New Roman" w:hAnsi="Times New Roman" w:cs="Times New Roman"/>
        </w:rPr>
        <w:t xml:space="preserve">Fogarasi, J. &amp; </w:t>
      </w:r>
      <w:proofErr w:type="spellStart"/>
      <w:r w:rsidRPr="00703AF6">
        <w:rPr>
          <w:rFonts w:ascii="Times New Roman" w:hAnsi="Times New Roman" w:cs="Times New Roman"/>
        </w:rPr>
        <w:t>Podrusik</w:t>
      </w:r>
      <w:proofErr w:type="spellEnd"/>
      <w:r w:rsidRPr="00703AF6">
        <w:rPr>
          <w:rFonts w:ascii="Times New Roman" w:hAnsi="Times New Roman" w:cs="Times New Roman"/>
        </w:rPr>
        <w:t>, Sz. (2012). KÖZÖS AGRÁRPOLITIKA KÖLTSÉGVETÉSI HATÁSAI MAGYARORSZÁGON (EFECTELE BUGETARE A POLITICII AGRARE COMUNE ÎN UNGARIA). In: Fejér-Király, G. &amp; Lázár, E. (</w:t>
      </w:r>
      <w:proofErr w:type="spellStart"/>
      <w:r w:rsidRPr="00703AF6">
        <w:rPr>
          <w:rFonts w:ascii="Times New Roman" w:hAnsi="Times New Roman" w:cs="Times New Roman"/>
        </w:rPr>
        <w:t>eds</w:t>
      </w:r>
      <w:proofErr w:type="spellEnd"/>
      <w:r w:rsidRPr="00703AF6">
        <w:rPr>
          <w:rFonts w:ascii="Times New Roman" w:hAnsi="Times New Roman" w:cs="Times New Roman"/>
        </w:rPr>
        <w:t xml:space="preserve">.): Vállalkozói és gazdasági trendek a Kárpát-medencében, </w:t>
      </w:r>
      <w:proofErr w:type="spellStart"/>
      <w:r w:rsidRPr="00703AF6">
        <w:rPr>
          <w:rFonts w:ascii="Times New Roman" w:hAnsi="Times New Roman" w:cs="Times New Roman"/>
        </w:rPr>
        <w:t>Vol</w:t>
      </w:r>
      <w:proofErr w:type="spellEnd"/>
      <w:r w:rsidRPr="00703AF6">
        <w:rPr>
          <w:rFonts w:ascii="Times New Roman" w:hAnsi="Times New Roman" w:cs="Times New Roman"/>
        </w:rPr>
        <w:t>. 3, pp. 153-164, Csíkszereda: Státus Kiadó.</w:t>
      </w:r>
    </w:p>
    <w:p w14:paraId="361E86AA" w14:textId="77777777" w:rsidR="00703AF6" w:rsidRPr="00703AF6" w:rsidRDefault="00703AF6" w:rsidP="00703AF6">
      <w:pPr>
        <w:pStyle w:val="ListParagraph"/>
      </w:pPr>
    </w:p>
    <w:p w14:paraId="64CBFFA2" w14:textId="77777777" w:rsidR="00703AF6" w:rsidRPr="00703AF6" w:rsidRDefault="00703AF6" w:rsidP="00703AF6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703AF6">
        <w:rPr>
          <w:rFonts w:ascii="Times New Roman" w:hAnsi="Times New Roman" w:cs="Times New Roman"/>
        </w:rPr>
        <w:t xml:space="preserve">Fogarasi, J. (2012). THE IMPACT OF MACROECONOMIC VARIABLES ON AGRICULTURE. In: </w:t>
      </w:r>
      <w:proofErr w:type="spellStart"/>
      <w:r w:rsidRPr="00703AF6">
        <w:rPr>
          <w:rFonts w:ascii="Times New Roman" w:hAnsi="Times New Roman" w:cs="Times New Roman"/>
        </w:rPr>
        <w:t>Bélyácz</w:t>
      </w:r>
      <w:proofErr w:type="spellEnd"/>
      <w:r w:rsidRPr="00703AF6">
        <w:rPr>
          <w:rFonts w:ascii="Times New Roman" w:hAnsi="Times New Roman" w:cs="Times New Roman"/>
        </w:rPr>
        <w:t xml:space="preserve"> I., Fogarasi, J., &amp; </w:t>
      </w:r>
      <w:proofErr w:type="gramStart"/>
      <w:r w:rsidRPr="00703AF6">
        <w:rPr>
          <w:rFonts w:ascii="Times New Roman" w:hAnsi="Times New Roman" w:cs="Times New Roman"/>
        </w:rPr>
        <w:t>Szász,,</w:t>
      </w:r>
      <w:proofErr w:type="gramEnd"/>
      <w:r w:rsidRPr="00703AF6">
        <w:rPr>
          <w:rFonts w:ascii="Times New Roman" w:hAnsi="Times New Roman" w:cs="Times New Roman"/>
        </w:rPr>
        <w:t xml:space="preserve"> E. (</w:t>
      </w:r>
      <w:proofErr w:type="spellStart"/>
      <w:r w:rsidRPr="00703AF6">
        <w:rPr>
          <w:rFonts w:ascii="Times New Roman" w:hAnsi="Times New Roman" w:cs="Times New Roman"/>
        </w:rPr>
        <w:t>eds</w:t>
      </w:r>
      <w:proofErr w:type="spellEnd"/>
      <w:r w:rsidRPr="00703AF6">
        <w:rPr>
          <w:rFonts w:ascii="Times New Roman" w:hAnsi="Times New Roman" w:cs="Times New Roman"/>
        </w:rPr>
        <w:t xml:space="preserve">.) </w:t>
      </w:r>
      <w:proofErr w:type="spellStart"/>
      <w:r w:rsidRPr="00703AF6">
        <w:rPr>
          <w:rFonts w:ascii="Times New Roman" w:hAnsi="Times New Roman" w:cs="Times New Roman"/>
        </w:rPr>
        <w:t>Knowledge</w:t>
      </w:r>
      <w:proofErr w:type="spellEnd"/>
      <w:r w:rsidRPr="00703AF6">
        <w:rPr>
          <w:rFonts w:ascii="Times New Roman" w:hAnsi="Times New Roman" w:cs="Times New Roman"/>
        </w:rPr>
        <w:t xml:space="preserve"> and </w:t>
      </w:r>
      <w:proofErr w:type="spellStart"/>
      <w:r w:rsidRPr="00703AF6">
        <w:rPr>
          <w:rFonts w:ascii="Times New Roman" w:hAnsi="Times New Roman" w:cs="Times New Roman"/>
        </w:rPr>
        <w:t>Sustainable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Economic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Development</w:t>
      </w:r>
      <w:proofErr w:type="spellEnd"/>
      <w:r w:rsidRPr="00703AF6">
        <w:rPr>
          <w:rFonts w:ascii="Times New Roman" w:hAnsi="Times New Roman" w:cs="Times New Roman"/>
        </w:rPr>
        <w:t>. Oradea: Editura Partium, pp. 269-276 ISBN 978-606-8156-30-9</w:t>
      </w:r>
    </w:p>
    <w:p w14:paraId="3ABF4C91" w14:textId="77777777" w:rsidR="00703AF6" w:rsidRPr="00703AF6" w:rsidRDefault="00703AF6" w:rsidP="00703AF6">
      <w:pPr>
        <w:pStyle w:val="ListParagraph"/>
      </w:pPr>
    </w:p>
    <w:p w14:paraId="0B89CF84" w14:textId="77777777" w:rsidR="00703AF6" w:rsidRPr="00703AF6" w:rsidRDefault="00703AF6" w:rsidP="00703AF6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703AF6">
        <w:rPr>
          <w:rFonts w:ascii="Times New Roman" w:hAnsi="Times New Roman" w:cs="Times New Roman"/>
        </w:rPr>
        <w:t>Kemény, G. Fogarasi, J. &amp; Szilágyi, F. (2012). A KÁRPÁT-MEDENCEI GAZDASÁGFEJLESZTÉS AGRÁRGAZDASÁGI VONATKOZÁSAI (ASPECTELE AGRARE ALE DEZVOLTĂRII ECONOMICE ÎN BAZINUL CARPATIC). In: Fejér-Király Gergely (</w:t>
      </w:r>
      <w:proofErr w:type="spellStart"/>
      <w:r w:rsidRPr="00703AF6">
        <w:rPr>
          <w:rFonts w:ascii="Times New Roman" w:hAnsi="Times New Roman" w:cs="Times New Roman"/>
        </w:rPr>
        <w:t>ed</w:t>
      </w:r>
      <w:proofErr w:type="spellEnd"/>
      <w:r w:rsidRPr="00703AF6">
        <w:rPr>
          <w:rFonts w:ascii="Times New Roman" w:hAnsi="Times New Roman" w:cs="Times New Roman"/>
        </w:rPr>
        <w:t>.) - Lázár Ede (</w:t>
      </w:r>
      <w:proofErr w:type="spellStart"/>
      <w:r w:rsidRPr="00703AF6">
        <w:rPr>
          <w:rFonts w:ascii="Times New Roman" w:hAnsi="Times New Roman" w:cs="Times New Roman"/>
        </w:rPr>
        <w:t>ed</w:t>
      </w:r>
      <w:proofErr w:type="spellEnd"/>
      <w:r w:rsidRPr="00703AF6">
        <w:rPr>
          <w:rFonts w:ascii="Times New Roman" w:hAnsi="Times New Roman" w:cs="Times New Roman"/>
        </w:rPr>
        <w:t xml:space="preserve">.): Vállalkozói és gazdasági trendek a Kárpát-medencében, </w:t>
      </w:r>
      <w:proofErr w:type="spellStart"/>
      <w:r w:rsidRPr="00703AF6">
        <w:rPr>
          <w:rFonts w:ascii="Times New Roman" w:hAnsi="Times New Roman" w:cs="Times New Roman"/>
        </w:rPr>
        <w:t>Vol</w:t>
      </w:r>
      <w:proofErr w:type="spellEnd"/>
      <w:r w:rsidRPr="00703AF6">
        <w:rPr>
          <w:rFonts w:ascii="Times New Roman" w:hAnsi="Times New Roman" w:cs="Times New Roman"/>
        </w:rPr>
        <w:t>. 3, pp. 165-188, Csíkszereda: Státus Kiadó.</w:t>
      </w:r>
    </w:p>
    <w:p w14:paraId="65B2EF29" w14:textId="77777777" w:rsidR="00703AF6" w:rsidRPr="00703AF6" w:rsidRDefault="00703AF6" w:rsidP="00703AF6">
      <w:pPr>
        <w:pStyle w:val="ListParagraph"/>
      </w:pPr>
    </w:p>
    <w:p w14:paraId="29AD20B1" w14:textId="77777777" w:rsidR="00703AF6" w:rsidRPr="00703AF6" w:rsidRDefault="00703AF6" w:rsidP="00703AF6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703AF6">
        <w:rPr>
          <w:rFonts w:ascii="Times New Roman" w:hAnsi="Times New Roman" w:cs="Times New Roman"/>
        </w:rPr>
        <w:t>Elek, S. &amp; Fogarasi, J. (2011). ROMANIAN AGRICULTURE IN THE PROCESS OF EU ACCESSION. In: Csaba, L., Fogarasi, J. &amp; Hunya, Gábor (</w:t>
      </w:r>
      <w:proofErr w:type="spellStart"/>
      <w:r w:rsidRPr="00703AF6">
        <w:rPr>
          <w:rFonts w:ascii="Times New Roman" w:hAnsi="Times New Roman" w:cs="Times New Roman"/>
        </w:rPr>
        <w:t>eds</w:t>
      </w:r>
      <w:proofErr w:type="spellEnd"/>
      <w:r w:rsidRPr="00703AF6">
        <w:rPr>
          <w:rFonts w:ascii="Times New Roman" w:hAnsi="Times New Roman" w:cs="Times New Roman"/>
        </w:rPr>
        <w:t xml:space="preserve">.) European </w:t>
      </w:r>
      <w:proofErr w:type="spellStart"/>
      <w:r w:rsidRPr="00703AF6">
        <w:rPr>
          <w:rFonts w:ascii="Times New Roman" w:hAnsi="Times New Roman" w:cs="Times New Roman"/>
        </w:rPr>
        <w:t>Integration</w:t>
      </w:r>
      <w:proofErr w:type="spellEnd"/>
      <w:r w:rsidRPr="00703AF6">
        <w:rPr>
          <w:rFonts w:ascii="Times New Roman" w:hAnsi="Times New Roman" w:cs="Times New Roman"/>
        </w:rPr>
        <w:t xml:space="preserve">: </w:t>
      </w:r>
      <w:proofErr w:type="spellStart"/>
      <w:r w:rsidRPr="00703AF6">
        <w:rPr>
          <w:rFonts w:ascii="Times New Roman" w:hAnsi="Times New Roman" w:cs="Times New Roman"/>
        </w:rPr>
        <w:t>First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Experiences</w:t>
      </w:r>
      <w:proofErr w:type="spellEnd"/>
      <w:r w:rsidRPr="00703AF6">
        <w:rPr>
          <w:rFonts w:ascii="Times New Roman" w:hAnsi="Times New Roman" w:cs="Times New Roman"/>
        </w:rPr>
        <w:t xml:space="preserve"> and </w:t>
      </w:r>
      <w:proofErr w:type="spellStart"/>
      <w:r w:rsidRPr="00703AF6">
        <w:rPr>
          <w:rFonts w:ascii="Times New Roman" w:hAnsi="Times New Roman" w:cs="Times New Roman"/>
        </w:rPr>
        <w:t>Future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Challanges</w:t>
      </w:r>
      <w:proofErr w:type="spellEnd"/>
      <w:r w:rsidRPr="00703AF6">
        <w:rPr>
          <w:rFonts w:ascii="Times New Roman" w:hAnsi="Times New Roman" w:cs="Times New Roman"/>
        </w:rPr>
        <w:t xml:space="preserve">. </w:t>
      </w:r>
      <w:proofErr w:type="spellStart"/>
      <w:r w:rsidRPr="00703AF6">
        <w:rPr>
          <w:rFonts w:ascii="Times New Roman" w:hAnsi="Times New Roman" w:cs="Times New Roman"/>
        </w:rPr>
        <w:t>Proceedings</w:t>
      </w:r>
      <w:proofErr w:type="spellEnd"/>
      <w:r w:rsidRPr="00703AF6">
        <w:rPr>
          <w:rFonts w:ascii="Times New Roman" w:hAnsi="Times New Roman" w:cs="Times New Roman"/>
        </w:rPr>
        <w:t xml:space="preserve"> of </w:t>
      </w:r>
      <w:proofErr w:type="spellStart"/>
      <w:r w:rsidRPr="00703AF6">
        <w:rPr>
          <w:rFonts w:ascii="Times New Roman" w:hAnsi="Times New Roman" w:cs="Times New Roman"/>
        </w:rPr>
        <w:t>the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First</w:t>
      </w:r>
      <w:proofErr w:type="spellEnd"/>
      <w:r w:rsidRPr="00703AF6">
        <w:rPr>
          <w:rFonts w:ascii="Times New Roman" w:hAnsi="Times New Roman" w:cs="Times New Roman"/>
        </w:rPr>
        <w:t xml:space="preserve"> International Conference </w:t>
      </w:r>
      <w:proofErr w:type="spellStart"/>
      <w:r w:rsidRPr="00703AF6">
        <w:rPr>
          <w:rFonts w:ascii="Times New Roman" w:hAnsi="Times New Roman" w:cs="Times New Roman"/>
        </w:rPr>
        <w:t>on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Emerging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Economies</w:t>
      </w:r>
      <w:proofErr w:type="spellEnd"/>
      <w:r w:rsidRPr="00703AF6">
        <w:rPr>
          <w:rFonts w:ascii="Times New Roman" w:hAnsi="Times New Roman" w:cs="Times New Roman"/>
        </w:rPr>
        <w:t>, Oradea: Editura Partium, pp. 171-188, ISBN 978-606-8156-17-0</w:t>
      </w:r>
    </w:p>
    <w:p w14:paraId="2000377C" w14:textId="77777777" w:rsidR="00703AF6" w:rsidRPr="00703AF6" w:rsidRDefault="00703AF6" w:rsidP="00703AF6">
      <w:pPr>
        <w:pStyle w:val="ListParagraph"/>
      </w:pPr>
    </w:p>
    <w:p w14:paraId="35EFA7A3" w14:textId="77777777" w:rsidR="00703AF6" w:rsidRDefault="00703AF6" w:rsidP="00703AF6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703AF6">
        <w:rPr>
          <w:rFonts w:ascii="Times New Roman" w:hAnsi="Times New Roman" w:cs="Times New Roman"/>
        </w:rPr>
        <w:t>Fogarasi, J. (2011). THE EFFECT OF EXCHANGE RATE VOLATILITY UPON FOREIGN TRADE OF ROMANIAN AGRICULTURAL PRODUCTS. In: Csaba, László - Fogarasi, József - Hunya, Gábor (</w:t>
      </w:r>
      <w:proofErr w:type="spellStart"/>
      <w:r w:rsidRPr="00703AF6">
        <w:rPr>
          <w:rFonts w:ascii="Times New Roman" w:hAnsi="Times New Roman" w:cs="Times New Roman"/>
        </w:rPr>
        <w:t>eds</w:t>
      </w:r>
      <w:proofErr w:type="spellEnd"/>
      <w:r w:rsidRPr="00703AF6">
        <w:rPr>
          <w:rFonts w:ascii="Times New Roman" w:hAnsi="Times New Roman" w:cs="Times New Roman"/>
        </w:rPr>
        <w:t xml:space="preserve">.) European </w:t>
      </w:r>
      <w:proofErr w:type="spellStart"/>
      <w:r w:rsidRPr="00703AF6">
        <w:rPr>
          <w:rFonts w:ascii="Times New Roman" w:hAnsi="Times New Roman" w:cs="Times New Roman"/>
        </w:rPr>
        <w:t>Integration</w:t>
      </w:r>
      <w:proofErr w:type="spellEnd"/>
      <w:r w:rsidRPr="00703AF6">
        <w:rPr>
          <w:rFonts w:ascii="Times New Roman" w:hAnsi="Times New Roman" w:cs="Times New Roman"/>
        </w:rPr>
        <w:t xml:space="preserve">: </w:t>
      </w:r>
      <w:proofErr w:type="spellStart"/>
      <w:r w:rsidRPr="00703AF6">
        <w:rPr>
          <w:rFonts w:ascii="Times New Roman" w:hAnsi="Times New Roman" w:cs="Times New Roman"/>
        </w:rPr>
        <w:t>First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Experiences</w:t>
      </w:r>
      <w:proofErr w:type="spellEnd"/>
      <w:r w:rsidRPr="00703AF6">
        <w:rPr>
          <w:rFonts w:ascii="Times New Roman" w:hAnsi="Times New Roman" w:cs="Times New Roman"/>
        </w:rPr>
        <w:t xml:space="preserve"> and </w:t>
      </w:r>
      <w:proofErr w:type="spellStart"/>
      <w:r w:rsidRPr="00703AF6">
        <w:rPr>
          <w:rFonts w:ascii="Times New Roman" w:hAnsi="Times New Roman" w:cs="Times New Roman"/>
        </w:rPr>
        <w:t>Future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Challanges</w:t>
      </w:r>
      <w:proofErr w:type="spellEnd"/>
      <w:r w:rsidRPr="00703AF6">
        <w:rPr>
          <w:rFonts w:ascii="Times New Roman" w:hAnsi="Times New Roman" w:cs="Times New Roman"/>
        </w:rPr>
        <w:t xml:space="preserve">. </w:t>
      </w:r>
      <w:proofErr w:type="spellStart"/>
      <w:r w:rsidRPr="00703AF6">
        <w:rPr>
          <w:rFonts w:ascii="Times New Roman" w:hAnsi="Times New Roman" w:cs="Times New Roman"/>
        </w:rPr>
        <w:t>Proceedings</w:t>
      </w:r>
      <w:proofErr w:type="spellEnd"/>
      <w:r w:rsidRPr="00703AF6">
        <w:rPr>
          <w:rFonts w:ascii="Times New Roman" w:hAnsi="Times New Roman" w:cs="Times New Roman"/>
        </w:rPr>
        <w:t xml:space="preserve"> of </w:t>
      </w:r>
      <w:proofErr w:type="spellStart"/>
      <w:r w:rsidRPr="00703AF6">
        <w:rPr>
          <w:rFonts w:ascii="Times New Roman" w:hAnsi="Times New Roman" w:cs="Times New Roman"/>
        </w:rPr>
        <w:t>the</w:t>
      </w:r>
      <w:proofErr w:type="spellEnd"/>
      <w:r w:rsidRPr="00703AF6">
        <w:rPr>
          <w:rFonts w:ascii="Times New Roman" w:hAnsi="Times New Roman" w:cs="Times New Roman"/>
        </w:rPr>
        <w:t xml:space="preserve"> International Conference </w:t>
      </w:r>
      <w:proofErr w:type="spellStart"/>
      <w:r w:rsidRPr="00703AF6">
        <w:rPr>
          <w:rFonts w:ascii="Times New Roman" w:hAnsi="Times New Roman" w:cs="Times New Roman"/>
        </w:rPr>
        <w:t>on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Emerging</w:t>
      </w:r>
      <w:proofErr w:type="spellEnd"/>
      <w:r w:rsidRPr="00703AF6">
        <w:rPr>
          <w:rFonts w:ascii="Times New Roman" w:hAnsi="Times New Roman" w:cs="Times New Roman"/>
        </w:rPr>
        <w:t xml:space="preserve"> </w:t>
      </w:r>
      <w:proofErr w:type="spellStart"/>
      <w:r w:rsidRPr="00703AF6">
        <w:rPr>
          <w:rFonts w:ascii="Times New Roman" w:hAnsi="Times New Roman" w:cs="Times New Roman"/>
        </w:rPr>
        <w:t>Economies</w:t>
      </w:r>
      <w:proofErr w:type="spellEnd"/>
      <w:r w:rsidRPr="00703AF6">
        <w:rPr>
          <w:rFonts w:ascii="Times New Roman" w:hAnsi="Times New Roman" w:cs="Times New Roman"/>
        </w:rPr>
        <w:t>, Oradea: Editura Partium, pp. 139-154, ISBN 978-606-8156-17-0</w:t>
      </w:r>
    </w:p>
    <w:p w14:paraId="3D32C65F" w14:textId="77777777" w:rsidR="00AB1E3E" w:rsidRDefault="00AB1E3E" w:rsidP="00AB1E3E">
      <w:pPr>
        <w:pStyle w:val="ListParagraph"/>
      </w:pPr>
    </w:p>
    <w:p w14:paraId="5FF0F284" w14:textId="77777777" w:rsidR="00AB1E3E" w:rsidRDefault="00AB1E3E" w:rsidP="00AB1E3E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CC7B10">
        <w:rPr>
          <w:rFonts w:ascii="Times New Roman" w:hAnsi="Times New Roman" w:cs="Times New Roman"/>
        </w:rPr>
        <w:t>Elek</w:t>
      </w:r>
      <w:r>
        <w:rPr>
          <w:rFonts w:ascii="Times New Roman" w:hAnsi="Times New Roman" w:cs="Times New Roman"/>
        </w:rPr>
        <w:t>,</w:t>
      </w:r>
      <w:r w:rsidRPr="00CC7B10">
        <w:rPr>
          <w:rFonts w:ascii="Times New Roman" w:hAnsi="Times New Roman" w:cs="Times New Roman"/>
        </w:rPr>
        <w:t xml:space="preserve"> S</w:t>
      </w:r>
      <w:r>
        <w:rPr>
          <w:rFonts w:ascii="Times New Roman" w:hAnsi="Times New Roman" w:cs="Times New Roman"/>
        </w:rPr>
        <w:t>. &amp;</w:t>
      </w:r>
      <w:r w:rsidRPr="00CC7B10">
        <w:rPr>
          <w:rFonts w:ascii="Times New Roman" w:hAnsi="Times New Roman" w:cs="Times New Roman"/>
        </w:rPr>
        <w:t xml:space="preserve"> Fogarasi</w:t>
      </w:r>
      <w:r>
        <w:rPr>
          <w:rFonts w:ascii="Times New Roman" w:hAnsi="Times New Roman" w:cs="Times New Roman"/>
        </w:rPr>
        <w:t>,</w:t>
      </w:r>
      <w:r w:rsidRPr="00CC7B10">
        <w:rPr>
          <w:rFonts w:ascii="Times New Roman" w:hAnsi="Times New Roman" w:cs="Times New Roman"/>
        </w:rPr>
        <w:t xml:space="preserve"> J</w:t>
      </w:r>
      <w:r>
        <w:rPr>
          <w:rFonts w:ascii="Times New Roman" w:hAnsi="Times New Roman" w:cs="Times New Roman"/>
        </w:rPr>
        <w:t>. (</w:t>
      </w:r>
      <w:r w:rsidRPr="00CC7B10">
        <w:rPr>
          <w:rFonts w:ascii="Times New Roman" w:hAnsi="Times New Roman" w:cs="Times New Roman"/>
        </w:rPr>
        <w:t>2009</w:t>
      </w:r>
      <w:r>
        <w:rPr>
          <w:rFonts w:ascii="Times New Roman" w:hAnsi="Times New Roman" w:cs="Times New Roman"/>
        </w:rPr>
        <w:t>).</w:t>
      </w:r>
      <w:r w:rsidRPr="00CC7B10">
        <w:rPr>
          <w:rFonts w:ascii="Times New Roman" w:hAnsi="Times New Roman" w:cs="Times New Roman"/>
        </w:rPr>
        <w:t xml:space="preserve"> A ROMÁNIAI AGRÁRGAZDASÁG EU-CSATLAKOZÁSÁNAK ELSŐ TAPASZTALATAI (PRIMELE EXPERIENȚE ALE SECTORULUI AGRAR DIN ROMÂNIA DUPĂ ADERAREA LA UE).  In: Csata Andrea, Elek Sándor 2009. Gazdaságpolitika – Vidékpolitika. Az Európai Uniós tagság kihívásai Székelyföldön. Cluj-Napoca: Editura </w:t>
      </w:r>
      <w:proofErr w:type="spellStart"/>
      <w:r w:rsidRPr="00CC7B10">
        <w:rPr>
          <w:rFonts w:ascii="Times New Roman" w:hAnsi="Times New Roman" w:cs="Times New Roman"/>
        </w:rPr>
        <w:t>Scientia</w:t>
      </w:r>
      <w:proofErr w:type="spellEnd"/>
      <w:r w:rsidRPr="00CC7B10">
        <w:rPr>
          <w:rFonts w:ascii="Times New Roman" w:hAnsi="Times New Roman" w:cs="Times New Roman"/>
        </w:rPr>
        <w:t>.</w:t>
      </w:r>
    </w:p>
    <w:p w14:paraId="3994A126" w14:textId="77777777" w:rsidR="00AB1E3E" w:rsidRPr="00CC7B10" w:rsidRDefault="00AB1E3E" w:rsidP="00AB1E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5F6F790" w14:textId="77777777" w:rsidR="00AB1E3E" w:rsidRDefault="00AB1E3E" w:rsidP="00AB1E3E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CC7B10">
        <w:rPr>
          <w:rFonts w:ascii="Times New Roman" w:hAnsi="Times New Roman" w:cs="Times New Roman"/>
        </w:rPr>
        <w:t>Fogarasi</w:t>
      </w:r>
      <w:r>
        <w:rPr>
          <w:rFonts w:ascii="Times New Roman" w:hAnsi="Times New Roman" w:cs="Times New Roman"/>
        </w:rPr>
        <w:t>,</w:t>
      </w:r>
      <w:r w:rsidRPr="00CC7B10">
        <w:rPr>
          <w:rFonts w:ascii="Times New Roman" w:hAnsi="Times New Roman" w:cs="Times New Roman"/>
        </w:rPr>
        <w:t xml:space="preserve"> J</w:t>
      </w:r>
      <w:r>
        <w:rPr>
          <w:rFonts w:ascii="Times New Roman" w:hAnsi="Times New Roman" w:cs="Times New Roman"/>
        </w:rPr>
        <w:t>. (</w:t>
      </w:r>
      <w:r w:rsidRPr="00CC7B10">
        <w:rPr>
          <w:rFonts w:ascii="Times New Roman" w:hAnsi="Times New Roman" w:cs="Times New Roman"/>
        </w:rPr>
        <w:t>2007</w:t>
      </w:r>
      <w:r>
        <w:rPr>
          <w:rFonts w:ascii="Times New Roman" w:hAnsi="Times New Roman" w:cs="Times New Roman"/>
        </w:rPr>
        <w:t>).</w:t>
      </w:r>
      <w:r w:rsidRPr="00CC7B10">
        <w:rPr>
          <w:rFonts w:ascii="Times New Roman" w:hAnsi="Times New Roman" w:cs="Times New Roman"/>
        </w:rPr>
        <w:t xml:space="preserve"> EFFICIENCY AND TOTAL FACTOR PRODUCTIVITY OF SUGAR BEET PRODUCTION: THE CASE OF HUNGARY. In: </w:t>
      </w:r>
      <w:proofErr w:type="spellStart"/>
      <w:r w:rsidRPr="00CC7B10">
        <w:rPr>
          <w:rFonts w:ascii="Times New Roman" w:hAnsi="Times New Roman" w:cs="Times New Roman"/>
        </w:rPr>
        <w:t>Proceedings</w:t>
      </w:r>
      <w:proofErr w:type="spellEnd"/>
      <w:r w:rsidRPr="00CC7B10">
        <w:rPr>
          <w:rFonts w:ascii="Times New Roman" w:hAnsi="Times New Roman" w:cs="Times New Roman"/>
        </w:rPr>
        <w:t xml:space="preserve"> of </w:t>
      </w:r>
      <w:proofErr w:type="spellStart"/>
      <w:r w:rsidRPr="00CC7B10">
        <w:rPr>
          <w:rFonts w:ascii="Times New Roman" w:hAnsi="Times New Roman" w:cs="Times New Roman"/>
        </w:rPr>
        <w:t>the</w:t>
      </w:r>
      <w:proofErr w:type="spellEnd"/>
      <w:r w:rsidRPr="00CC7B10">
        <w:rPr>
          <w:rFonts w:ascii="Times New Roman" w:hAnsi="Times New Roman" w:cs="Times New Roman"/>
        </w:rPr>
        <w:t xml:space="preserve"> </w:t>
      </w:r>
      <w:proofErr w:type="spellStart"/>
      <w:r w:rsidRPr="00CC7B10">
        <w:rPr>
          <w:rFonts w:ascii="Times New Roman" w:hAnsi="Times New Roman" w:cs="Times New Roman"/>
        </w:rPr>
        <w:t>First</w:t>
      </w:r>
      <w:proofErr w:type="spellEnd"/>
      <w:r w:rsidRPr="00CC7B10">
        <w:rPr>
          <w:rFonts w:ascii="Times New Roman" w:hAnsi="Times New Roman" w:cs="Times New Roman"/>
        </w:rPr>
        <w:t xml:space="preserve"> </w:t>
      </w:r>
      <w:proofErr w:type="spellStart"/>
      <w:r w:rsidRPr="00CC7B10">
        <w:rPr>
          <w:rFonts w:ascii="Times New Roman" w:hAnsi="Times New Roman" w:cs="Times New Roman"/>
        </w:rPr>
        <w:t>Green</w:t>
      </w:r>
      <w:proofErr w:type="spellEnd"/>
      <w:r w:rsidRPr="00CC7B10">
        <w:rPr>
          <w:rFonts w:ascii="Times New Roman" w:hAnsi="Times New Roman" w:cs="Times New Roman"/>
        </w:rPr>
        <w:t xml:space="preserve"> </w:t>
      </w:r>
      <w:proofErr w:type="spellStart"/>
      <w:r w:rsidRPr="00CC7B10">
        <w:rPr>
          <w:rFonts w:ascii="Times New Roman" w:hAnsi="Times New Roman" w:cs="Times New Roman"/>
        </w:rPr>
        <w:t>Week</w:t>
      </w:r>
      <w:proofErr w:type="spellEnd"/>
      <w:r w:rsidRPr="00CC7B10">
        <w:rPr>
          <w:rFonts w:ascii="Times New Roman" w:hAnsi="Times New Roman" w:cs="Times New Roman"/>
        </w:rPr>
        <w:t xml:space="preserve"> </w:t>
      </w:r>
      <w:proofErr w:type="spellStart"/>
      <w:r w:rsidRPr="00CC7B10">
        <w:rPr>
          <w:rFonts w:ascii="Times New Roman" w:hAnsi="Times New Roman" w:cs="Times New Roman"/>
        </w:rPr>
        <w:t>Scientific</w:t>
      </w:r>
      <w:proofErr w:type="spellEnd"/>
      <w:r w:rsidRPr="00CC7B10">
        <w:rPr>
          <w:rFonts w:ascii="Times New Roman" w:hAnsi="Times New Roman" w:cs="Times New Roman"/>
        </w:rPr>
        <w:t xml:space="preserve"> Conference: </w:t>
      </w:r>
      <w:proofErr w:type="spellStart"/>
      <w:r w:rsidRPr="00CC7B10">
        <w:rPr>
          <w:rFonts w:ascii="Times New Roman" w:hAnsi="Times New Roman" w:cs="Times New Roman"/>
        </w:rPr>
        <w:t>Managing</w:t>
      </w:r>
      <w:proofErr w:type="spellEnd"/>
      <w:r w:rsidRPr="00CC7B10">
        <w:rPr>
          <w:rFonts w:ascii="Times New Roman" w:hAnsi="Times New Roman" w:cs="Times New Roman"/>
        </w:rPr>
        <w:t xml:space="preserve"> </w:t>
      </w:r>
      <w:proofErr w:type="spellStart"/>
      <w:r w:rsidRPr="00CC7B10">
        <w:rPr>
          <w:rFonts w:ascii="Times New Roman" w:hAnsi="Times New Roman" w:cs="Times New Roman"/>
        </w:rPr>
        <w:t>Economic</w:t>
      </w:r>
      <w:proofErr w:type="spellEnd"/>
      <w:r w:rsidRPr="00CC7B10">
        <w:rPr>
          <w:rFonts w:ascii="Times New Roman" w:hAnsi="Times New Roman" w:cs="Times New Roman"/>
        </w:rPr>
        <w:t xml:space="preserve">, </w:t>
      </w:r>
      <w:proofErr w:type="spellStart"/>
      <w:r w:rsidRPr="00CC7B10">
        <w:rPr>
          <w:rFonts w:ascii="Times New Roman" w:hAnsi="Times New Roman" w:cs="Times New Roman"/>
        </w:rPr>
        <w:t>Social</w:t>
      </w:r>
      <w:proofErr w:type="spellEnd"/>
      <w:r w:rsidRPr="00CC7B10">
        <w:rPr>
          <w:rFonts w:ascii="Times New Roman" w:hAnsi="Times New Roman" w:cs="Times New Roman"/>
        </w:rPr>
        <w:t xml:space="preserve"> and </w:t>
      </w:r>
      <w:proofErr w:type="spellStart"/>
      <w:r w:rsidRPr="00CC7B10">
        <w:rPr>
          <w:rFonts w:ascii="Times New Roman" w:hAnsi="Times New Roman" w:cs="Times New Roman"/>
        </w:rPr>
        <w:t>Biological</w:t>
      </w:r>
      <w:proofErr w:type="spellEnd"/>
      <w:r w:rsidRPr="00CC7B10">
        <w:rPr>
          <w:rFonts w:ascii="Times New Roman" w:hAnsi="Times New Roman" w:cs="Times New Roman"/>
        </w:rPr>
        <w:t xml:space="preserve"> </w:t>
      </w:r>
      <w:proofErr w:type="spellStart"/>
      <w:r w:rsidRPr="00CC7B10">
        <w:rPr>
          <w:rFonts w:ascii="Times New Roman" w:hAnsi="Times New Roman" w:cs="Times New Roman"/>
        </w:rPr>
        <w:t>Transformations</w:t>
      </w:r>
      <w:proofErr w:type="spellEnd"/>
      <w:r w:rsidRPr="00CC7B10">
        <w:rPr>
          <w:rFonts w:ascii="Times New Roman" w:hAnsi="Times New Roman" w:cs="Times New Roman"/>
        </w:rPr>
        <w:t xml:space="preserve">. Berlin: </w:t>
      </w:r>
      <w:proofErr w:type="spellStart"/>
      <w:r w:rsidRPr="00CC7B10">
        <w:rPr>
          <w:rFonts w:ascii="Times New Roman" w:hAnsi="Times New Roman" w:cs="Times New Roman"/>
        </w:rPr>
        <w:t>Margraf</w:t>
      </w:r>
      <w:proofErr w:type="spellEnd"/>
      <w:r w:rsidRPr="00CC7B10">
        <w:rPr>
          <w:rFonts w:ascii="Times New Roman" w:hAnsi="Times New Roman" w:cs="Times New Roman"/>
        </w:rPr>
        <w:t xml:space="preserve"> Publisher, pp. 108-116. ISBN 978 3 8236 1499 9</w:t>
      </w:r>
    </w:p>
    <w:p w14:paraId="3E84111A" w14:textId="77777777" w:rsidR="00AB1E3E" w:rsidRDefault="00AB1E3E" w:rsidP="00AB1E3E">
      <w:pPr>
        <w:pStyle w:val="ListParagraph"/>
      </w:pPr>
    </w:p>
    <w:p w14:paraId="6B90D85A" w14:textId="77777777" w:rsidR="00AB1E3E" w:rsidRPr="004F2DD0" w:rsidRDefault="00AB1E3E" w:rsidP="00AB1E3E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proofErr w:type="spellStart"/>
      <w:r w:rsidRPr="004F2DD0">
        <w:rPr>
          <w:rFonts w:ascii="Times New Roman" w:hAnsi="Times New Roman" w:cs="Times New Roman"/>
        </w:rPr>
        <w:t>Bakucs</w:t>
      </w:r>
      <w:proofErr w:type="spellEnd"/>
      <w:r>
        <w:rPr>
          <w:rFonts w:ascii="Times New Roman" w:hAnsi="Times New Roman" w:cs="Times New Roman"/>
        </w:rPr>
        <w:t>,</w:t>
      </w:r>
      <w:r w:rsidRPr="004F2DD0">
        <w:rPr>
          <w:rFonts w:ascii="Times New Roman" w:hAnsi="Times New Roman" w:cs="Times New Roman"/>
        </w:rPr>
        <w:t xml:space="preserve"> L</w:t>
      </w:r>
      <w:r>
        <w:rPr>
          <w:rFonts w:ascii="Times New Roman" w:hAnsi="Times New Roman" w:cs="Times New Roman"/>
        </w:rPr>
        <w:t>.</w:t>
      </w:r>
      <w:r w:rsidRPr="004F2DD0"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</w:rPr>
        <w:t xml:space="preserve">., </w:t>
      </w:r>
      <w:r w:rsidRPr="004F2DD0">
        <w:rPr>
          <w:rFonts w:ascii="Times New Roman" w:hAnsi="Times New Roman" w:cs="Times New Roman"/>
        </w:rPr>
        <w:t>Fertő</w:t>
      </w:r>
      <w:r>
        <w:rPr>
          <w:rFonts w:ascii="Times New Roman" w:hAnsi="Times New Roman" w:cs="Times New Roman"/>
        </w:rPr>
        <w:t>,</w:t>
      </w:r>
      <w:r w:rsidRPr="004F2DD0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 xml:space="preserve">. </w:t>
      </w:r>
      <w:proofErr w:type="gramStart"/>
      <w:r>
        <w:rPr>
          <w:rFonts w:ascii="Times New Roman" w:hAnsi="Times New Roman" w:cs="Times New Roman"/>
        </w:rPr>
        <w:t xml:space="preserve">&amp; </w:t>
      </w:r>
      <w:r w:rsidRPr="004F2DD0">
        <w:rPr>
          <w:rFonts w:ascii="Times New Roman" w:hAnsi="Times New Roman" w:cs="Times New Roman"/>
        </w:rPr>
        <w:t xml:space="preserve"> Fogarasi</w:t>
      </w:r>
      <w:proofErr w:type="gramEnd"/>
      <w:r>
        <w:rPr>
          <w:rFonts w:ascii="Times New Roman" w:hAnsi="Times New Roman" w:cs="Times New Roman"/>
        </w:rPr>
        <w:t>,</w:t>
      </w:r>
      <w:r w:rsidRPr="004F2DD0">
        <w:rPr>
          <w:rFonts w:ascii="Times New Roman" w:hAnsi="Times New Roman" w:cs="Times New Roman"/>
        </w:rPr>
        <w:t xml:space="preserve"> J</w:t>
      </w:r>
      <w:r>
        <w:rPr>
          <w:rFonts w:ascii="Times New Roman" w:hAnsi="Times New Roman" w:cs="Times New Roman"/>
        </w:rPr>
        <w:t>. (</w:t>
      </w:r>
      <w:r w:rsidRPr="004F2DD0">
        <w:rPr>
          <w:rFonts w:ascii="Times New Roman" w:hAnsi="Times New Roman" w:cs="Times New Roman"/>
        </w:rPr>
        <w:t>2007</w:t>
      </w:r>
      <w:r>
        <w:rPr>
          <w:rFonts w:ascii="Times New Roman" w:hAnsi="Times New Roman" w:cs="Times New Roman"/>
        </w:rPr>
        <w:t>).</w:t>
      </w:r>
      <w:r w:rsidRPr="004F2DD0">
        <w:rPr>
          <w:rFonts w:ascii="Times New Roman" w:hAnsi="Times New Roman" w:cs="Times New Roman"/>
        </w:rPr>
        <w:t xml:space="preserve"> TECHNICAL EFFICIENCY OF HUNGARIAN FARMS BEFORE AND AFTER ACCESSION: THE ROLE OF LABOUR AND SUBSIDIES. ACCESSION' in: </w:t>
      </w:r>
      <w:proofErr w:type="spellStart"/>
      <w:r w:rsidRPr="004F2DD0">
        <w:rPr>
          <w:rFonts w:ascii="Times New Roman" w:hAnsi="Times New Roman" w:cs="Times New Roman"/>
        </w:rPr>
        <w:t>Development</w:t>
      </w:r>
      <w:proofErr w:type="spellEnd"/>
      <w:r w:rsidRPr="004F2DD0">
        <w:rPr>
          <w:rFonts w:ascii="Times New Roman" w:hAnsi="Times New Roman" w:cs="Times New Roman"/>
        </w:rPr>
        <w:t xml:space="preserve"> of </w:t>
      </w:r>
      <w:proofErr w:type="spellStart"/>
      <w:r w:rsidRPr="004F2DD0">
        <w:rPr>
          <w:rFonts w:ascii="Times New Roman" w:hAnsi="Times New Roman" w:cs="Times New Roman"/>
        </w:rPr>
        <w:t>Agriculture</w:t>
      </w:r>
      <w:proofErr w:type="spellEnd"/>
      <w:r w:rsidRPr="004F2DD0">
        <w:rPr>
          <w:rFonts w:ascii="Times New Roman" w:hAnsi="Times New Roman" w:cs="Times New Roman"/>
        </w:rPr>
        <w:t xml:space="preserve"> and </w:t>
      </w:r>
      <w:proofErr w:type="spellStart"/>
      <w:r w:rsidRPr="004F2DD0">
        <w:rPr>
          <w:rFonts w:ascii="Times New Roman" w:hAnsi="Times New Roman" w:cs="Times New Roman"/>
        </w:rPr>
        <w:t>Rural</w:t>
      </w:r>
      <w:proofErr w:type="spellEnd"/>
      <w:r w:rsidRPr="004F2DD0">
        <w:rPr>
          <w:rFonts w:ascii="Times New Roman" w:hAnsi="Times New Roman" w:cs="Times New Roman"/>
        </w:rPr>
        <w:t xml:space="preserve"> </w:t>
      </w:r>
      <w:proofErr w:type="spellStart"/>
      <w:r w:rsidRPr="004F2DD0">
        <w:rPr>
          <w:rFonts w:ascii="Times New Roman" w:hAnsi="Times New Roman" w:cs="Times New Roman"/>
        </w:rPr>
        <w:t>Areas</w:t>
      </w:r>
      <w:proofErr w:type="spellEnd"/>
      <w:r w:rsidRPr="004F2DD0">
        <w:rPr>
          <w:rFonts w:ascii="Times New Roman" w:hAnsi="Times New Roman" w:cs="Times New Roman"/>
        </w:rPr>
        <w:t xml:space="preserve"> in </w:t>
      </w:r>
      <w:proofErr w:type="spellStart"/>
      <w:r w:rsidRPr="004F2DD0">
        <w:rPr>
          <w:rFonts w:ascii="Times New Roman" w:hAnsi="Times New Roman" w:cs="Times New Roman"/>
        </w:rPr>
        <w:t>Central</w:t>
      </w:r>
      <w:proofErr w:type="spellEnd"/>
      <w:r w:rsidRPr="004F2DD0">
        <w:rPr>
          <w:rFonts w:ascii="Times New Roman" w:hAnsi="Times New Roman" w:cs="Times New Roman"/>
        </w:rPr>
        <w:t xml:space="preserve"> and </w:t>
      </w:r>
      <w:proofErr w:type="spellStart"/>
      <w:r w:rsidRPr="004F2DD0">
        <w:rPr>
          <w:rFonts w:ascii="Times New Roman" w:hAnsi="Times New Roman" w:cs="Times New Roman"/>
        </w:rPr>
        <w:t>Eastern</w:t>
      </w:r>
      <w:proofErr w:type="spellEnd"/>
      <w:r w:rsidRPr="004F2DD0">
        <w:rPr>
          <w:rFonts w:ascii="Times New Roman" w:hAnsi="Times New Roman" w:cs="Times New Roman"/>
        </w:rPr>
        <w:t xml:space="preserve"> Europe. </w:t>
      </w:r>
      <w:proofErr w:type="spellStart"/>
      <w:r w:rsidRPr="004F2DD0">
        <w:rPr>
          <w:rFonts w:ascii="Times New Roman" w:hAnsi="Times New Roman" w:cs="Times New Roman"/>
        </w:rPr>
        <w:t>Thematic</w:t>
      </w:r>
      <w:proofErr w:type="spellEnd"/>
      <w:r w:rsidRPr="004F2DD0">
        <w:rPr>
          <w:rFonts w:ascii="Times New Roman" w:hAnsi="Times New Roman" w:cs="Times New Roman"/>
        </w:rPr>
        <w:t xml:space="preserve"> </w:t>
      </w:r>
      <w:proofErr w:type="spellStart"/>
      <w:r w:rsidRPr="004F2DD0">
        <w:rPr>
          <w:rFonts w:ascii="Times New Roman" w:hAnsi="Times New Roman" w:cs="Times New Roman"/>
        </w:rPr>
        <w:t>Proceedings</w:t>
      </w:r>
      <w:proofErr w:type="spellEnd"/>
      <w:r w:rsidRPr="004F2DD0">
        <w:rPr>
          <w:rFonts w:ascii="Times New Roman" w:hAnsi="Times New Roman" w:cs="Times New Roman"/>
        </w:rPr>
        <w:t xml:space="preserve"> of </w:t>
      </w:r>
      <w:proofErr w:type="spellStart"/>
      <w:r w:rsidRPr="004F2DD0">
        <w:rPr>
          <w:rFonts w:ascii="Times New Roman" w:hAnsi="Times New Roman" w:cs="Times New Roman"/>
        </w:rPr>
        <w:t>the</w:t>
      </w:r>
      <w:proofErr w:type="spellEnd"/>
      <w:r w:rsidRPr="004F2DD0">
        <w:rPr>
          <w:rFonts w:ascii="Times New Roman" w:hAnsi="Times New Roman" w:cs="Times New Roman"/>
        </w:rPr>
        <w:t xml:space="preserve"> 100th </w:t>
      </w:r>
      <w:proofErr w:type="spellStart"/>
      <w:r w:rsidRPr="004F2DD0">
        <w:rPr>
          <w:rFonts w:ascii="Times New Roman" w:hAnsi="Times New Roman" w:cs="Times New Roman"/>
        </w:rPr>
        <w:t>Seminar</w:t>
      </w:r>
      <w:proofErr w:type="spellEnd"/>
      <w:r w:rsidRPr="004F2DD0">
        <w:rPr>
          <w:rFonts w:ascii="Times New Roman" w:hAnsi="Times New Roman" w:cs="Times New Roman"/>
        </w:rPr>
        <w:t xml:space="preserve"> of </w:t>
      </w:r>
      <w:proofErr w:type="spellStart"/>
      <w:r w:rsidRPr="004F2DD0">
        <w:rPr>
          <w:rFonts w:ascii="Times New Roman" w:hAnsi="Times New Roman" w:cs="Times New Roman"/>
        </w:rPr>
        <w:t>the</w:t>
      </w:r>
      <w:proofErr w:type="spellEnd"/>
      <w:r w:rsidRPr="004F2DD0">
        <w:rPr>
          <w:rFonts w:ascii="Times New Roman" w:hAnsi="Times New Roman" w:cs="Times New Roman"/>
        </w:rPr>
        <w:t xml:space="preserve"> European </w:t>
      </w:r>
      <w:proofErr w:type="spellStart"/>
      <w:r w:rsidRPr="004F2DD0">
        <w:rPr>
          <w:rFonts w:ascii="Times New Roman" w:hAnsi="Times New Roman" w:cs="Times New Roman"/>
        </w:rPr>
        <w:t>Association</w:t>
      </w:r>
      <w:proofErr w:type="spellEnd"/>
      <w:r w:rsidRPr="004F2DD0">
        <w:rPr>
          <w:rFonts w:ascii="Times New Roman" w:hAnsi="Times New Roman" w:cs="Times New Roman"/>
        </w:rPr>
        <w:t xml:space="preserve"> of </w:t>
      </w:r>
      <w:proofErr w:type="spellStart"/>
      <w:r w:rsidRPr="004F2DD0">
        <w:rPr>
          <w:rFonts w:ascii="Times New Roman" w:hAnsi="Times New Roman" w:cs="Times New Roman"/>
        </w:rPr>
        <w:t>Agricultural</w:t>
      </w:r>
      <w:proofErr w:type="spellEnd"/>
      <w:r w:rsidRPr="004F2DD0">
        <w:rPr>
          <w:rFonts w:ascii="Times New Roman" w:hAnsi="Times New Roman" w:cs="Times New Roman"/>
        </w:rPr>
        <w:t xml:space="preserve"> Economists. </w:t>
      </w:r>
      <w:proofErr w:type="spellStart"/>
      <w:r w:rsidRPr="004F2DD0">
        <w:rPr>
          <w:rFonts w:ascii="Times New Roman" w:hAnsi="Times New Roman" w:cs="Times New Roman"/>
        </w:rPr>
        <w:t>Novi</w:t>
      </w:r>
      <w:proofErr w:type="spellEnd"/>
      <w:r w:rsidRPr="004F2DD0">
        <w:rPr>
          <w:rFonts w:ascii="Times New Roman" w:hAnsi="Times New Roman" w:cs="Times New Roman"/>
        </w:rPr>
        <w:t xml:space="preserve"> </w:t>
      </w:r>
      <w:proofErr w:type="spellStart"/>
      <w:r w:rsidRPr="004F2DD0">
        <w:rPr>
          <w:rFonts w:ascii="Times New Roman" w:hAnsi="Times New Roman" w:cs="Times New Roman"/>
        </w:rPr>
        <w:t>Sad</w:t>
      </w:r>
      <w:proofErr w:type="spellEnd"/>
      <w:r w:rsidRPr="004F2DD0">
        <w:rPr>
          <w:rFonts w:ascii="Times New Roman" w:hAnsi="Times New Roman" w:cs="Times New Roman"/>
        </w:rPr>
        <w:t>: EAAE, pp. 311-321. ISBN 978-86-86087-05-8</w:t>
      </w:r>
    </w:p>
    <w:p w14:paraId="2EC8E098" w14:textId="77777777" w:rsidR="00AB1E3E" w:rsidRPr="004F2DD0" w:rsidRDefault="00AB1E3E" w:rsidP="00AB1E3E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</w:rPr>
      </w:pPr>
    </w:p>
    <w:p w14:paraId="6B5CF046" w14:textId="77777777" w:rsidR="00AB1E3E" w:rsidRDefault="00AB1E3E" w:rsidP="00AB1E3E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CC7B10">
        <w:rPr>
          <w:rFonts w:ascii="Times New Roman" w:hAnsi="Times New Roman" w:cs="Times New Roman"/>
        </w:rPr>
        <w:lastRenderedPageBreak/>
        <w:t>Fogarasi</w:t>
      </w:r>
      <w:r>
        <w:rPr>
          <w:rFonts w:ascii="Times New Roman" w:hAnsi="Times New Roman" w:cs="Times New Roman"/>
        </w:rPr>
        <w:t>,</w:t>
      </w:r>
      <w:r w:rsidRPr="00CC7B10">
        <w:rPr>
          <w:rFonts w:ascii="Times New Roman" w:hAnsi="Times New Roman" w:cs="Times New Roman"/>
        </w:rPr>
        <w:t xml:space="preserve"> J</w:t>
      </w:r>
      <w:r>
        <w:rPr>
          <w:rFonts w:ascii="Times New Roman" w:hAnsi="Times New Roman" w:cs="Times New Roman"/>
        </w:rPr>
        <w:t>.</w:t>
      </w:r>
      <w:r w:rsidRPr="00CC7B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Pr="00CC7B10">
        <w:rPr>
          <w:rFonts w:ascii="Times New Roman" w:hAnsi="Times New Roman" w:cs="Times New Roman"/>
        </w:rPr>
        <w:t>2007</w:t>
      </w:r>
      <w:r>
        <w:rPr>
          <w:rFonts w:ascii="Times New Roman" w:hAnsi="Times New Roman" w:cs="Times New Roman"/>
        </w:rPr>
        <w:t>).</w:t>
      </w:r>
      <w:r w:rsidRPr="00CC7B10">
        <w:rPr>
          <w:rFonts w:ascii="Times New Roman" w:hAnsi="Times New Roman" w:cs="Times New Roman"/>
        </w:rPr>
        <w:t xml:space="preserve"> COMPETITIVENESS OF THE HUNGARIAN AND ROMANIAN AGRI-FOOD TRADE IN THE EU MARKETS. In: Kerekes Kinga </w:t>
      </w:r>
      <w:proofErr w:type="spellStart"/>
      <w:r w:rsidRPr="00CC7B10">
        <w:rPr>
          <w:rFonts w:ascii="Times New Roman" w:hAnsi="Times New Roman" w:cs="Times New Roman"/>
        </w:rPr>
        <w:t>Proceedings</w:t>
      </w:r>
      <w:proofErr w:type="spellEnd"/>
      <w:r w:rsidRPr="00CC7B10">
        <w:rPr>
          <w:rFonts w:ascii="Times New Roman" w:hAnsi="Times New Roman" w:cs="Times New Roman"/>
        </w:rPr>
        <w:t xml:space="preserve"> of </w:t>
      </w:r>
      <w:proofErr w:type="spellStart"/>
      <w:r w:rsidRPr="00CC7B10">
        <w:rPr>
          <w:rFonts w:ascii="Times New Roman" w:hAnsi="Times New Roman" w:cs="Times New Roman"/>
        </w:rPr>
        <w:t>the</w:t>
      </w:r>
      <w:proofErr w:type="spellEnd"/>
      <w:r w:rsidRPr="00CC7B10">
        <w:rPr>
          <w:rFonts w:ascii="Times New Roman" w:hAnsi="Times New Roman" w:cs="Times New Roman"/>
        </w:rPr>
        <w:t xml:space="preserve"> International Conference '</w:t>
      </w:r>
      <w:proofErr w:type="spellStart"/>
      <w:r w:rsidRPr="00CC7B10">
        <w:rPr>
          <w:rFonts w:ascii="Times New Roman" w:hAnsi="Times New Roman" w:cs="Times New Roman"/>
        </w:rPr>
        <w:t>Competitiveness</w:t>
      </w:r>
      <w:proofErr w:type="spellEnd"/>
      <w:r w:rsidRPr="00CC7B10">
        <w:rPr>
          <w:rFonts w:ascii="Times New Roman" w:hAnsi="Times New Roman" w:cs="Times New Roman"/>
        </w:rPr>
        <w:t xml:space="preserve"> and European </w:t>
      </w:r>
      <w:proofErr w:type="spellStart"/>
      <w:r w:rsidRPr="00CC7B10">
        <w:rPr>
          <w:rFonts w:ascii="Times New Roman" w:hAnsi="Times New Roman" w:cs="Times New Roman"/>
        </w:rPr>
        <w:t>Integration</w:t>
      </w:r>
      <w:proofErr w:type="spellEnd"/>
      <w:r w:rsidRPr="00CC7B10">
        <w:rPr>
          <w:rFonts w:ascii="Times New Roman" w:hAnsi="Times New Roman" w:cs="Times New Roman"/>
        </w:rPr>
        <w:t xml:space="preserve">'. </w:t>
      </w:r>
      <w:proofErr w:type="spellStart"/>
      <w:r w:rsidRPr="00CC7B10">
        <w:rPr>
          <w:rFonts w:ascii="Times New Roman" w:hAnsi="Times New Roman" w:cs="Times New Roman"/>
        </w:rPr>
        <w:t>Regional</w:t>
      </w:r>
      <w:proofErr w:type="spellEnd"/>
      <w:r w:rsidRPr="00CC7B10">
        <w:rPr>
          <w:rFonts w:ascii="Times New Roman" w:hAnsi="Times New Roman" w:cs="Times New Roman"/>
        </w:rPr>
        <w:t xml:space="preserve"> and </w:t>
      </w:r>
      <w:proofErr w:type="spellStart"/>
      <w:r w:rsidRPr="00CC7B10">
        <w:rPr>
          <w:rFonts w:ascii="Times New Roman" w:hAnsi="Times New Roman" w:cs="Times New Roman"/>
        </w:rPr>
        <w:t>Rural</w:t>
      </w:r>
      <w:proofErr w:type="spellEnd"/>
      <w:r w:rsidRPr="00CC7B10">
        <w:rPr>
          <w:rFonts w:ascii="Times New Roman" w:hAnsi="Times New Roman" w:cs="Times New Roman"/>
        </w:rPr>
        <w:t xml:space="preserve"> </w:t>
      </w:r>
      <w:proofErr w:type="spellStart"/>
      <w:r w:rsidRPr="00CC7B10">
        <w:rPr>
          <w:rFonts w:ascii="Times New Roman" w:hAnsi="Times New Roman" w:cs="Times New Roman"/>
        </w:rPr>
        <w:t>Economics</w:t>
      </w:r>
      <w:proofErr w:type="spellEnd"/>
      <w:r w:rsidRPr="00CC7B10">
        <w:rPr>
          <w:rFonts w:ascii="Times New Roman" w:hAnsi="Times New Roman" w:cs="Times New Roman"/>
        </w:rPr>
        <w:t>. Cluj-Napoca: Alma Mater, pp. 213-219.</w:t>
      </w:r>
    </w:p>
    <w:p w14:paraId="677A8B17" w14:textId="77777777" w:rsidR="00AB1E3E" w:rsidRDefault="00AB1E3E" w:rsidP="00AB1E3E">
      <w:pPr>
        <w:pStyle w:val="ListParagraph"/>
      </w:pPr>
    </w:p>
    <w:p w14:paraId="6336CD4A" w14:textId="77777777" w:rsidR="00AB1E3E" w:rsidRPr="00CC7B10" w:rsidRDefault="00AB1E3E" w:rsidP="00AB1E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86E8B37" w14:textId="77777777" w:rsidR="00AB1E3E" w:rsidRDefault="00AB1E3E" w:rsidP="00AB1E3E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CC7B10">
        <w:rPr>
          <w:rFonts w:ascii="Times New Roman" w:hAnsi="Times New Roman" w:cs="Times New Roman"/>
        </w:rPr>
        <w:t>Fogarasi</w:t>
      </w:r>
      <w:r>
        <w:rPr>
          <w:rFonts w:ascii="Times New Roman" w:hAnsi="Times New Roman" w:cs="Times New Roman"/>
        </w:rPr>
        <w:t>,</w:t>
      </w:r>
      <w:r w:rsidRPr="00CC7B10">
        <w:rPr>
          <w:rFonts w:ascii="Times New Roman" w:hAnsi="Times New Roman" w:cs="Times New Roman"/>
        </w:rPr>
        <w:t xml:space="preserve"> J</w:t>
      </w:r>
      <w:r>
        <w:rPr>
          <w:rFonts w:ascii="Times New Roman" w:hAnsi="Times New Roman" w:cs="Times New Roman"/>
        </w:rPr>
        <w:t>. &amp;</w:t>
      </w:r>
      <w:r w:rsidRPr="00CC7B10">
        <w:rPr>
          <w:rFonts w:ascii="Times New Roman" w:hAnsi="Times New Roman" w:cs="Times New Roman"/>
        </w:rPr>
        <w:t xml:space="preserve"> </w:t>
      </w:r>
      <w:proofErr w:type="spellStart"/>
      <w:r w:rsidRPr="00CC7B10">
        <w:rPr>
          <w:rFonts w:ascii="Times New Roman" w:hAnsi="Times New Roman" w:cs="Times New Roman"/>
        </w:rPr>
        <w:t>Kinter</w:t>
      </w:r>
      <w:proofErr w:type="spellEnd"/>
      <w:r>
        <w:rPr>
          <w:rFonts w:ascii="Times New Roman" w:hAnsi="Times New Roman" w:cs="Times New Roman"/>
        </w:rPr>
        <w:t>,</w:t>
      </w:r>
      <w:r w:rsidRPr="00CC7B10">
        <w:rPr>
          <w:rFonts w:ascii="Times New Roman" w:hAnsi="Times New Roman" w:cs="Times New Roman"/>
        </w:rPr>
        <w:t xml:space="preserve"> T</w:t>
      </w:r>
      <w:r>
        <w:rPr>
          <w:rFonts w:ascii="Times New Roman" w:hAnsi="Times New Roman" w:cs="Times New Roman"/>
        </w:rPr>
        <w:t>. (</w:t>
      </w:r>
      <w:r w:rsidRPr="00CC7B10">
        <w:rPr>
          <w:rFonts w:ascii="Times New Roman" w:hAnsi="Times New Roman" w:cs="Times New Roman"/>
        </w:rPr>
        <w:t>2006</w:t>
      </w:r>
      <w:r>
        <w:rPr>
          <w:rFonts w:ascii="Times New Roman" w:hAnsi="Times New Roman" w:cs="Times New Roman"/>
        </w:rPr>
        <w:t>).</w:t>
      </w:r>
      <w:r w:rsidRPr="00CC7B10">
        <w:rPr>
          <w:rFonts w:ascii="Times New Roman" w:hAnsi="Times New Roman" w:cs="Times New Roman"/>
        </w:rPr>
        <w:t xml:space="preserve"> A FELSŐOKTATÁS FINANSZÍROZÁSÁNAK MONETARISTA FELFOGÁSÁNAK GYAKORLATI KÉRDÉSEI (ASPECTELE PRACTICE PRIVIND PERCEPȚIILE MONETARISTE AL FINANȚĂRII ÎNVĂȚĂMÂNTULUI SUPERIOR). In: Szilágyi Györgyi - Gidai Erzsébet: Gazdaság, régiófejlesztés és oktatás. Partiumi Keresztény Egyetem, Oradea: Editura Partium, 50-60 pp. ISBN 973-86394-6-8.</w:t>
      </w:r>
    </w:p>
    <w:p w14:paraId="53DF9612" w14:textId="77777777" w:rsidR="00AB1E3E" w:rsidRPr="00CC7B10" w:rsidRDefault="00AB1E3E" w:rsidP="00AB1E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38D0941" w14:textId="77777777" w:rsidR="00AB1E3E" w:rsidRDefault="00AB1E3E" w:rsidP="00AB1E3E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CC7B10">
        <w:rPr>
          <w:rFonts w:ascii="Times New Roman" w:hAnsi="Times New Roman" w:cs="Times New Roman"/>
        </w:rPr>
        <w:t>Fogarasi</w:t>
      </w:r>
      <w:r>
        <w:rPr>
          <w:rFonts w:ascii="Times New Roman" w:hAnsi="Times New Roman" w:cs="Times New Roman"/>
        </w:rPr>
        <w:t>,</w:t>
      </w:r>
      <w:r w:rsidRPr="00CC7B10">
        <w:rPr>
          <w:rFonts w:ascii="Times New Roman" w:hAnsi="Times New Roman" w:cs="Times New Roman"/>
        </w:rPr>
        <w:t xml:space="preserve"> </w:t>
      </w:r>
      <w:proofErr w:type="gramStart"/>
      <w:r w:rsidRPr="00CC7B10">
        <w:rPr>
          <w:rFonts w:ascii="Times New Roman" w:hAnsi="Times New Roman" w:cs="Times New Roman"/>
        </w:rPr>
        <w:t>J</w:t>
      </w:r>
      <w:r>
        <w:rPr>
          <w:rFonts w:ascii="Times New Roman" w:hAnsi="Times New Roman" w:cs="Times New Roman"/>
        </w:rPr>
        <w:t>.(</w:t>
      </w:r>
      <w:proofErr w:type="gramEnd"/>
      <w:r w:rsidRPr="00CC7B10">
        <w:rPr>
          <w:rFonts w:ascii="Times New Roman" w:hAnsi="Times New Roman" w:cs="Times New Roman"/>
        </w:rPr>
        <w:t>2006</w:t>
      </w:r>
      <w:r>
        <w:rPr>
          <w:rFonts w:ascii="Times New Roman" w:hAnsi="Times New Roman" w:cs="Times New Roman"/>
        </w:rPr>
        <w:t>).</w:t>
      </w:r>
      <w:r w:rsidRPr="00CC7B10">
        <w:rPr>
          <w:rFonts w:ascii="Times New Roman" w:hAnsi="Times New Roman" w:cs="Times New Roman"/>
        </w:rPr>
        <w:t xml:space="preserve"> EXPERIENCES IMPLEMENTING CAP IN HUNGARY. </w:t>
      </w:r>
      <w:proofErr w:type="spellStart"/>
      <w:r w:rsidRPr="00CC7B10">
        <w:rPr>
          <w:rFonts w:ascii="Times New Roman" w:hAnsi="Times New Roman" w:cs="Times New Roman"/>
        </w:rPr>
        <w:t>Selected</w:t>
      </w:r>
      <w:proofErr w:type="spellEnd"/>
      <w:r w:rsidRPr="00CC7B10">
        <w:rPr>
          <w:rFonts w:ascii="Times New Roman" w:hAnsi="Times New Roman" w:cs="Times New Roman"/>
        </w:rPr>
        <w:t xml:space="preserve"> </w:t>
      </w:r>
      <w:proofErr w:type="spellStart"/>
      <w:r w:rsidRPr="00CC7B10">
        <w:rPr>
          <w:rFonts w:ascii="Times New Roman" w:hAnsi="Times New Roman" w:cs="Times New Roman"/>
        </w:rPr>
        <w:t>Proceeding</w:t>
      </w:r>
      <w:proofErr w:type="spellEnd"/>
      <w:r w:rsidRPr="00CC7B10">
        <w:rPr>
          <w:rFonts w:ascii="Times New Roman" w:hAnsi="Times New Roman" w:cs="Times New Roman"/>
        </w:rPr>
        <w:t xml:space="preserve"> of The International </w:t>
      </w:r>
      <w:proofErr w:type="spellStart"/>
      <w:r w:rsidRPr="00CC7B10">
        <w:rPr>
          <w:rFonts w:ascii="Times New Roman" w:hAnsi="Times New Roman" w:cs="Times New Roman"/>
        </w:rPr>
        <w:t>Symposium</w:t>
      </w:r>
      <w:proofErr w:type="spellEnd"/>
      <w:r w:rsidRPr="00CC7B10">
        <w:rPr>
          <w:rFonts w:ascii="Times New Roman" w:hAnsi="Times New Roman" w:cs="Times New Roman"/>
        </w:rPr>
        <w:t xml:space="preserve"> 'CAP and Euro-</w:t>
      </w:r>
      <w:proofErr w:type="spellStart"/>
      <w:r w:rsidRPr="00CC7B10">
        <w:rPr>
          <w:rFonts w:ascii="Times New Roman" w:hAnsi="Times New Roman" w:cs="Times New Roman"/>
        </w:rPr>
        <w:t>regions</w:t>
      </w:r>
      <w:proofErr w:type="spellEnd"/>
      <w:r w:rsidRPr="00CC7B10">
        <w:rPr>
          <w:rFonts w:ascii="Times New Roman" w:hAnsi="Times New Roman" w:cs="Times New Roman"/>
        </w:rPr>
        <w:t xml:space="preserve"> </w:t>
      </w:r>
      <w:proofErr w:type="spellStart"/>
      <w:r w:rsidRPr="00CC7B10">
        <w:rPr>
          <w:rFonts w:ascii="Times New Roman" w:hAnsi="Times New Roman" w:cs="Times New Roman"/>
        </w:rPr>
        <w:t>Development</w:t>
      </w:r>
      <w:proofErr w:type="spellEnd"/>
      <w:r w:rsidRPr="00CC7B10">
        <w:rPr>
          <w:rFonts w:ascii="Times New Roman" w:hAnsi="Times New Roman" w:cs="Times New Roman"/>
        </w:rPr>
        <w:t xml:space="preserve"> </w:t>
      </w:r>
      <w:proofErr w:type="spellStart"/>
      <w:r w:rsidRPr="00CC7B10">
        <w:rPr>
          <w:rFonts w:ascii="Times New Roman" w:hAnsi="Times New Roman" w:cs="Times New Roman"/>
        </w:rPr>
        <w:t>Policies</w:t>
      </w:r>
      <w:proofErr w:type="spellEnd"/>
      <w:r w:rsidRPr="00CC7B10">
        <w:rPr>
          <w:rFonts w:ascii="Times New Roman" w:hAnsi="Times New Roman" w:cs="Times New Roman"/>
        </w:rPr>
        <w:t xml:space="preserve"> in EU-25/27. </w:t>
      </w:r>
      <w:proofErr w:type="spellStart"/>
      <w:r w:rsidRPr="00CC7B10">
        <w:rPr>
          <w:rFonts w:ascii="Times New Roman" w:hAnsi="Times New Roman" w:cs="Times New Roman"/>
        </w:rPr>
        <w:t>Agricultural</w:t>
      </w:r>
      <w:proofErr w:type="spellEnd"/>
      <w:r w:rsidRPr="00CC7B10">
        <w:rPr>
          <w:rFonts w:ascii="Times New Roman" w:hAnsi="Times New Roman" w:cs="Times New Roman"/>
        </w:rPr>
        <w:t xml:space="preserve"> Policy Modelling in </w:t>
      </w:r>
      <w:proofErr w:type="spellStart"/>
      <w:r w:rsidRPr="00CC7B10">
        <w:rPr>
          <w:rFonts w:ascii="Times New Roman" w:hAnsi="Times New Roman" w:cs="Times New Roman"/>
        </w:rPr>
        <w:t>the</w:t>
      </w:r>
      <w:proofErr w:type="spellEnd"/>
      <w:r w:rsidRPr="00CC7B10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CC7B10">
        <w:rPr>
          <w:rFonts w:ascii="Times New Roman" w:hAnsi="Times New Roman" w:cs="Times New Roman"/>
        </w:rPr>
        <w:t>pre</w:t>
      </w:r>
      <w:proofErr w:type="spellEnd"/>
      <w:r w:rsidRPr="00CC7B10">
        <w:rPr>
          <w:rFonts w:ascii="Times New Roman" w:hAnsi="Times New Roman" w:cs="Times New Roman"/>
        </w:rPr>
        <w:t>-and</w:t>
      </w:r>
      <w:proofErr w:type="gramEnd"/>
      <w:r w:rsidRPr="00CC7B10">
        <w:rPr>
          <w:rFonts w:ascii="Times New Roman" w:hAnsi="Times New Roman" w:cs="Times New Roman"/>
        </w:rPr>
        <w:t xml:space="preserve"> post </w:t>
      </w:r>
      <w:proofErr w:type="spellStart"/>
      <w:r w:rsidRPr="00CC7B10">
        <w:rPr>
          <w:rFonts w:ascii="Times New Roman" w:hAnsi="Times New Roman" w:cs="Times New Roman"/>
        </w:rPr>
        <w:t>accession</w:t>
      </w:r>
      <w:proofErr w:type="spellEnd"/>
      <w:r w:rsidRPr="00CC7B10">
        <w:rPr>
          <w:rFonts w:ascii="Times New Roman" w:hAnsi="Times New Roman" w:cs="Times New Roman"/>
        </w:rPr>
        <w:t xml:space="preserve"> </w:t>
      </w:r>
      <w:proofErr w:type="spellStart"/>
      <w:r w:rsidRPr="00CC7B10">
        <w:rPr>
          <w:rFonts w:ascii="Times New Roman" w:hAnsi="Times New Roman" w:cs="Times New Roman"/>
        </w:rPr>
        <w:t>period</w:t>
      </w:r>
      <w:proofErr w:type="spellEnd"/>
      <w:r w:rsidRPr="00CC7B10">
        <w:rPr>
          <w:rFonts w:ascii="Times New Roman" w:hAnsi="Times New Roman" w:cs="Times New Roman"/>
        </w:rPr>
        <w:t xml:space="preserve">. </w:t>
      </w:r>
      <w:proofErr w:type="spellStart"/>
      <w:r w:rsidRPr="00CC7B10">
        <w:rPr>
          <w:rFonts w:ascii="Times New Roman" w:hAnsi="Times New Roman" w:cs="Times New Roman"/>
        </w:rPr>
        <w:t>Experiences</w:t>
      </w:r>
      <w:proofErr w:type="spellEnd"/>
      <w:r w:rsidRPr="00CC7B10">
        <w:rPr>
          <w:rFonts w:ascii="Times New Roman" w:hAnsi="Times New Roman" w:cs="Times New Roman"/>
        </w:rPr>
        <w:t xml:space="preserve"> and </w:t>
      </w:r>
      <w:proofErr w:type="spellStart"/>
      <w:r w:rsidRPr="00CC7B10">
        <w:rPr>
          <w:rFonts w:ascii="Times New Roman" w:hAnsi="Times New Roman" w:cs="Times New Roman"/>
        </w:rPr>
        <w:t>Expectations</w:t>
      </w:r>
      <w:proofErr w:type="spellEnd"/>
      <w:r w:rsidRPr="00CC7B10">
        <w:rPr>
          <w:rFonts w:ascii="Times New Roman" w:hAnsi="Times New Roman" w:cs="Times New Roman"/>
        </w:rPr>
        <w:t xml:space="preserve">'. </w:t>
      </w:r>
      <w:proofErr w:type="spellStart"/>
      <w:r w:rsidRPr="00CC7B10">
        <w:rPr>
          <w:rFonts w:ascii="Times New Roman" w:hAnsi="Times New Roman" w:cs="Times New Roman"/>
        </w:rPr>
        <w:t>Bucureşti</w:t>
      </w:r>
      <w:proofErr w:type="spellEnd"/>
      <w:r w:rsidRPr="00CC7B10">
        <w:rPr>
          <w:rFonts w:ascii="Times New Roman" w:hAnsi="Times New Roman" w:cs="Times New Roman"/>
        </w:rPr>
        <w:t xml:space="preserve">: </w:t>
      </w:r>
      <w:proofErr w:type="spellStart"/>
      <w:r w:rsidRPr="00CC7B10">
        <w:rPr>
          <w:rFonts w:ascii="Times New Roman" w:hAnsi="Times New Roman" w:cs="Times New Roman"/>
        </w:rPr>
        <w:t>Academia</w:t>
      </w:r>
      <w:proofErr w:type="spellEnd"/>
      <w:r w:rsidRPr="00CC7B10">
        <w:rPr>
          <w:rFonts w:ascii="Times New Roman" w:hAnsi="Times New Roman" w:cs="Times New Roman"/>
        </w:rPr>
        <w:t xml:space="preserve"> de </w:t>
      </w:r>
      <w:proofErr w:type="spellStart"/>
      <w:r w:rsidRPr="00CC7B10">
        <w:rPr>
          <w:rFonts w:ascii="Times New Roman" w:hAnsi="Times New Roman" w:cs="Times New Roman"/>
        </w:rPr>
        <w:t>Studii</w:t>
      </w:r>
      <w:proofErr w:type="spellEnd"/>
      <w:r w:rsidRPr="00CC7B10">
        <w:rPr>
          <w:rFonts w:ascii="Times New Roman" w:hAnsi="Times New Roman" w:cs="Times New Roman"/>
        </w:rPr>
        <w:t xml:space="preserve"> </w:t>
      </w:r>
      <w:proofErr w:type="spellStart"/>
      <w:r w:rsidRPr="00CC7B10">
        <w:rPr>
          <w:rFonts w:ascii="Times New Roman" w:hAnsi="Times New Roman" w:cs="Times New Roman"/>
        </w:rPr>
        <w:t>Economice</w:t>
      </w:r>
      <w:proofErr w:type="spellEnd"/>
      <w:r w:rsidRPr="00CC7B10">
        <w:rPr>
          <w:rFonts w:ascii="Times New Roman" w:hAnsi="Times New Roman" w:cs="Times New Roman"/>
        </w:rPr>
        <w:t>, pp. 40-50, ISBN 978 973 594 922 8.</w:t>
      </w:r>
    </w:p>
    <w:p w14:paraId="14A8DEDA" w14:textId="77777777" w:rsidR="00AB1E3E" w:rsidRPr="00CC7B10" w:rsidRDefault="00AB1E3E" w:rsidP="00AB1E3E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</w:rPr>
      </w:pPr>
    </w:p>
    <w:p w14:paraId="2D7A1BAD" w14:textId="77777777" w:rsidR="00AB1E3E" w:rsidRDefault="00AB1E3E" w:rsidP="00AB1E3E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CC7B10">
        <w:rPr>
          <w:rFonts w:ascii="Times New Roman" w:hAnsi="Times New Roman" w:cs="Times New Roman"/>
        </w:rPr>
        <w:t>Fogarasi</w:t>
      </w:r>
      <w:r>
        <w:rPr>
          <w:rFonts w:ascii="Times New Roman" w:hAnsi="Times New Roman" w:cs="Times New Roman"/>
        </w:rPr>
        <w:t>,</w:t>
      </w:r>
      <w:r w:rsidRPr="00CC7B10">
        <w:rPr>
          <w:rFonts w:ascii="Times New Roman" w:hAnsi="Times New Roman" w:cs="Times New Roman"/>
        </w:rPr>
        <w:t xml:space="preserve"> J</w:t>
      </w:r>
      <w:r>
        <w:rPr>
          <w:rFonts w:ascii="Times New Roman" w:hAnsi="Times New Roman" w:cs="Times New Roman"/>
        </w:rPr>
        <w:t>. &amp;</w:t>
      </w:r>
      <w:r w:rsidRPr="00CC7B10">
        <w:rPr>
          <w:rFonts w:ascii="Times New Roman" w:hAnsi="Times New Roman" w:cs="Times New Roman"/>
        </w:rPr>
        <w:t xml:space="preserve"> Módos</w:t>
      </w:r>
      <w:r>
        <w:rPr>
          <w:rFonts w:ascii="Times New Roman" w:hAnsi="Times New Roman" w:cs="Times New Roman"/>
        </w:rPr>
        <w:t>,</w:t>
      </w:r>
      <w:r w:rsidRPr="00CC7B10">
        <w:rPr>
          <w:rFonts w:ascii="Times New Roman" w:hAnsi="Times New Roman" w:cs="Times New Roman"/>
        </w:rPr>
        <w:t xml:space="preserve"> </w:t>
      </w:r>
      <w:proofErr w:type="spellStart"/>
      <w:r w:rsidRPr="00CC7B10">
        <w:rPr>
          <w:rFonts w:ascii="Times New Roman" w:hAnsi="Times New Roman" w:cs="Times New Roman"/>
        </w:rPr>
        <w:t>Gy</w:t>
      </w:r>
      <w:proofErr w:type="spellEnd"/>
      <w:r>
        <w:rPr>
          <w:rFonts w:ascii="Times New Roman" w:hAnsi="Times New Roman" w:cs="Times New Roman"/>
        </w:rPr>
        <w:t>. (</w:t>
      </w:r>
      <w:r w:rsidRPr="00CC7B10">
        <w:rPr>
          <w:rFonts w:ascii="Times New Roman" w:hAnsi="Times New Roman" w:cs="Times New Roman"/>
        </w:rPr>
        <w:t>2005</w:t>
      </w:r>
      <w:r>
        <w:rPr>
          <w:rFonts w:ascii="Times New Roman" w:hAnsi="Times New Roman" w:cs="Times New Roman"/>
        </w:rPr>
        <w:t>).</w:t>
      </w:r>
      <w:r w:rsidRPr="00CC7B10">
        <w:rPr>
          <w:rFonts w:ascii="Times New Roman" w:hAnsi="Times New Roman" w:cs="Times New Roman"/>
        </w:rPr>
        <w:t xml:space="preserve"> EFFICIENCY OF HUNGARIAN AGRICULTURAL PRODUCTION IN THE PROCESS OF EU INTEGRATION. In: Vincze Mária (</w:t>
      </w:r>
      <w:proofErr w:type="spellStart"/>
      <w:r w:rsidRPr="00CC7B10">
        <w:rPr>
          <w:rFonts w:ascii="Times New Roman" w:hAnsi="Times New Roman" w:cs="Times New Roman"/>
        </w:rPr>
        <w:t>ed</w:t>
      </w:r>
      <w:proofErr w:type="spellEnd"/>
      <w:r w:rsidRPr="00CC7B10">
        <w:rPr>
          <w:rFonts w:ascii="Times New Roman" w:hAnsi="Times New Roman" w:cs="Times New Roman"/>
        </w:rPr>
        <w:t xml:space="preserve">.): The </w:t>
      </w:r>
      <w:proofErr w:type="spellStart"/>
      <w:r w:rsidRPr="00CC7B10">
        <w:rPr>
          <w:rFonts w:ascii="Times New Roman" w:hAnsi="Times New Roman" w:cs="Times New Roman"/>
        </w:rPr>
        <w:t>Impact</w:t>
      </w:r>
      <w:proofErr w:type="spellEnd"/>
      <w:r w:rsidRPr="00CC7B10">
        <w:rPr>
          <w:rFonts w:ascii="Times New Roman" w:hAnsi="Times New Roman" w:cs="Times New Roman"/>
        </w:rPr>
        <w:t xml:space="preserve"> of European </w:t>
      </w:r>
      <w:proofErr w:type="spellStart"/>
      <w:r w:rsidRPr="00CC7B10">
        <w:rPr>
          <w:rFonts w:ascii="Times New Roman" w:hAnsi="Times New Roman" w:cs="Times New Roman"/>
        </w:rPr>
        <w:t>Integration</w:t>
      </w:r>
      <w:proofErr w:type="spellEnd"/>
      <w:r w:rsidRPr="00CC7B10">
        <w:rPr>
          <w:rFonts w:ascii="Times New Roman" w:hAnsi="Times New Roman" w:cs="Times New Roman"/>
        </w:rPr>
        <w:t xml:space="preserve"> </w:t>
      </w:r>
      <w:proofErr w:type="spellStart"/>
      <w:r w:rsidRPr="00CC7B10">
        <w:rPr>
          <w:rFonts w:ascii="Times New Roman" w:hAnsi="Times New Roman" w:cs="Times New Roman"/>
        </w:rPr>
        <w:t>on</w:t>
      </w:r>
      <w:proofErr w:type="spellEnd"/>
      <w:r w:rsidRPr="00CC7B10">
        <w:rPr>
          <w:rFonts w:ascii="Times New Roman" w:hAnsi="Times New Roman" w:cs="Times New Roman"/>
        </w:rPr>
        <w:t xml:space="preserve"> </w:t>
      </w:r>
      <w:proofErr w:type="spellStart"/>
      <w:r w:rsidRPr="00CC7B10">
        <w:rPr>
          <w:rFonts w:ascii="Times New Roman" w:hAnsi="Times New Roman" w:cs="Times New Roman"/>
        </w:rPr>
        <w:t>the</w:t>
      </w:r>
      <w:proofErr w:type="spellEnd"/>
      <w:r w:rsidRPr="00CC7B10">
        <w:rPr>
          <w:rFonts w:ascii="Times New Roman" w:hAnsi="Times New Roman" w:cs="Times New Roman"/>
        </w:rPr>
        <w:t xml:space="preserve"> National </w:t>
      </w:r>
      <w:proofErr w:type="spellStart"/>
      <w:r w:rsidRPr="00CC7B10">
        <w:rPr>
          <w:rFonts w:ascii="Times New Roman" w:hAnsi="Times New Roman" w:cs="Times New Roman"/>
        </w:rPr>
        <w:t>Economy</w:t>
      </w:r>
      <w:proofErr w:type="spellEnd"/>
      <w:r w:rsidRPr="00CC7B10">
        <w:rPr>
          <w:rFonts w:ascii="Times New Roman" w:hAnsi="Times New Roman" w:cs="Times New Roman"/>
        </w:rPr>
        <w:t xml:space="preserve">. </w:t>
      </w:r>
      <w:proofErr w:type="spellStart"/>
      <w:r w:rsidRPr="00CC7B10">
        <w:rPr>
          <w:rFonts w:ascii="Times New Roman" w:hAnsi="Times New Roman" w:cs="Times New Roman"/>
        </w:rPr>
        <w:t>Regional</w:t>
      </w:r>
      <w:proofErr w:type="spellEnd"/>
      <w:r w:rsidRPr="00CC7B10">
        <w:rPr>
          <w:rFonts w:ascii="Times New Roman" w:hAnsi="Times New Roman" w:cs="Times New Roman"/>
        </w:rPr>
        <w:t xml:space="preserve"> and </w:t>
      </w:r>
      <w:proofErr w:type="spellStart"/>
      <w:r w:rsidRPr="00CC7B10">
        <w:rPr>
          <w:rFonts w:ascii="Times New Roman" w:hAnsi="Times New Roman" w:cs="Times New Roman"/>
        </w:rPr>
        <w:t>Rural</w:t>
      </w:r>
      <w:proofErr w:type="spellEnd"/>
      <w:r w:rsidRPr="00CC7B10">
        <w:rPr>
          <w:rFonts w:ascii="Times New Roman" w:hAnsi="Times New Roman" w:cs="Times New Roman"/>
        </w:rPr>
        <w:t xml:space="preserve"> </w:t>
      </w:r>
      <w:proofErr w:type="spellStart"/>
      <w:r w:rsidRPr="00CC7B10">
        <w:rPr>
          <w:rFonts w:ascii="Times New Roman" w:hAnsi="Times New Roman" w:cs="Times New Roman"/>
        </w:rPr>
        <w:t>Economics</w:t>
      </w:r>
      <w:proofErr w:type="spellEnd"/>
      <w:r w:rsidRPr="00CC7B10">
        <w:rPr>
          <w:rFonts w:ascii="Times New Roman" w:hAnsi="Times New Roman" w:cs="Times New Roman"/>
        </w:rPr>
        <w:t xml:space="preserve">, Cluj-Napoca: Editura </w:t>
      </w:r>
      <w:proofErr w:type="spellStart"/>
      <w:r w:rsidRPr="00CC7B10">
        <w:rPr>
          <w:rFonts w:ascii="Times New Roman" w:hAnsi="Times New Roman" w:cs="Times New Roman"/>
        </w:rPr>
        <w:t>Risoprint</w:t>
      </w:r>
      <w:proofErr w:type="spellEnd"/>
      <w:r w:rsidRPr="00CC7B10">
        <w:rPr>
          <w:rFonts w:ascii="Times New Roman" w:hAnsi="Times New Roman" w:cs="Times New Roman"/>
        </w:rPr>
        <w:t>, 162-169 pp. ISBN 973-751-081-X.</w:t>
      </w:r>
    </w:p>
    <w:p w14:paraId="57CD6C33" w14:textId="77777777" w:rsidR="00AB1E3E" w:rsidRDefault="00AB1E3E" w:rsidP="00AB1E3E">
      <w:pPr>
        <w:pStyle w:val="ListParagraph"/>
      </w:pPr>
    </w:p>
    <w:p w14:paraId="3E4AD4AB" w14:textId="77777777" w:rsidR="00AB1E3E" w:rsidRDefault="00AB1E3E" w:rsidP="00AB1E3E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</w:rPr>
      </w:pPr>
    </w:p>
    <w:p w14:paraId="40848474" w14:textId="77777777" w:rsidR="00AB1E3E" w:rsidRDefault="00AB1E3E" w:rsidP="00AB1E3E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CC7B10">
        <w:rPr>
          <w:rFonts w:ascii="Times New Roman" w:hAnsi="Times New Roman" w:cs="Times New Roman"/>
        </w:rPr>
        <w:t>Fogarasi</w:t>
      </w:r>
      <w:r>
        <w:rPr>
          <w:rFonts w:ascii="Times New Roman" w:hAnsi="Times New Roman" w:cs="Times New Roman"/>
        </w:rPr>
        <w:t>,</w:t>
      </w:r>
      <w:r w:rsidRPr="00CC7B10">
        <w:rPr>
          <w:rFonts w:ascii="Times New Roman" w:hAnsi="Times New Roman" w:cs="Times New Roman"/>
        </w:rPr>
        <w:t xml:space="preserve"> J</w:t>
      </w:r>
      <w:r>
        <w:rPr>
          <w:rFonts w:ascii="Times New Roman" w:hAnsi="Times New Roman" w:cs="Times New Roman"/>
        </w:rPr>
        <w:t>. (</w:t>
      </w:r>
      <w:r w:rsidRPr="00CC7B10">
        <w:rPr>
          <w:rFonts w:ascii="Times New Roman" w:hAnsi="Times New Roman" w:cs="Times New Roman"/>
        </w:rPr>
        <w:t>2003</w:t>
      </w:r>
      <w:r>
        <w:rPr>
          <w:rFonts w:ascii="Times New Roman" w:hAnsi="Times New Roman" w:cs="Times New Roman"/>
        </w:rPr>
        <w:t>).</w:t>
      </w:r>
      <w:r w:rsidRPr="00CC7B10">
        <w:rPr>
          <w:rFonts w:ascii="Times New Roman" w:hAnsi="Times New Roman" w:cs="Times New Roman"/>
        </w:rPr>
        <w:t xml:space="preserve"> COMPETITIVENESS OF HUNGARIAN CEREAL SECTOR IN THE EUROPEAN UNION. In: </w:t>
      </w:r>
      <w:proofErr w:type="spellStart"/>
      <w:r w:rsidRPr="00CC7B10">
        <w:rPr>
          <w:rFonts w:ascii="Times New Roman" w:hAnsi="Times New Roman" w:cs="Times New Roman"/>
        </w:rPr>
        <w:t>Specialization</w:t>
      </w:r>
      <w:proofErr w:type="spellEnd"/>
      <w:r w:rsidRPr="00CC7B10">
        <w:rPr>
          <w:rFonts w:ascii="Times New Roman" w:hAnsi="Times New Roman" w:cs="Times New Roman"/>
        </w:rPr>
        <w:t xml:space="preserve">, </w:t>
      </w:r>
      <w:proofErr w:type="spellStart"/>
      <w:r w:rsidRPr="00CC7B10">
        <w:rPr>
          <w:rFonts w:ascii="Times New Roman" w:hAnsi="Times New Roman" w:cs="Times New Roman"/>
        </w:rPr>
        <w:t>Development</w:t>
      </w:r>
      <w:proofErr w:type="spellEnd"/>
      <w:r w:rsidRPr="00CC7B10">
        <w:rPr>
          <w:rFonts w:ascii="Times New Roman" w:hAnsi="Times New Roman" w:cs="Times New Roman"/>
        </w:rPr>
        <w:t xml:space="preserve"> &amp; </w:t>
      </w:r>
      <w:proofErr w:type="spellStart"/>
      <w:r w:rsidRPr="00CC7B10">
        <w:rPr>
          <w:rFonts w:ascii="Times New Roman" w:hAnsi="Times New Roman" w:cs="Times New Roman"/>
        </w:rPr>
        <w:t>Integration</w:t>
      </w:r>
      <w:proofErr w:type="spellEnd"/>
      <w:r w:rsidRPr="00CC7B10">
        <w:rPr>
          <w:rFonts w:ascii="Times New Roman" w:hAnsi="Times New Roman" w:cs="Times New Roman"/>
        </w:rPr>
        <w:t xml:space="preserve">. International </w:t>
      </w:r>
      <w:proofErr w:type="spellStart"/>
      <w:r w:rsidRPr="00CC7B10">
        <w:rPr>
          <w:rFonts w:ascii="Times New Roman" w:hAnsi="Times New Roman" w:cs="Times New Roman"/>
        </w:rPr>
        <w:t>Symposium</w:t>
      </w:r>
      <w:proofErr w:type="spellEnd"/>
      <w:r w:rsidRPr="00CC7B10">
        <w:rPr>
          <w:rFonts w:ascii="Times New Roman" w:hAnsi="Times New Roman" w:cs="Times New Roman"/>
        </w:rPr>
        <w:t xml:space="preserve">, </w:t>
      </w:r>
      <w:proofErr w:type="spellStart"/>
      <w:r w:rsidRPr="00CC7B10">
        <w:rPr>
          <w:rFonts w:ascii="Times New Roman" w:hAnsi="Times New Roman" w:cs="Times New Roman"/>
        </w:rPr>
        <w:t>Babes</w:t>
      </w:r>
      <w:proofErr w:type="spellEnd"/>
      <w:r w:rsidRPr="00CC7B10">
        <w:rPr>
          <w:rFonts w:ascii="Times New Roman" w:hAnsi="Times New Roman" w:cs="Times New Roman"/>
        </w:rPr>
        <w:t xml:space="preserve">-Bolyai Tudományegyetem, Cluj-Napoca: Editura </w:t>
      </w:r>
      <w:proofErr w:type="spellStart"/>
      <w:r w:rsidRPr="00CC7B10">
        <w:rPr>
          <w:rFonts w:ascii="Times New Roman" w:hAnsi="Times New Roman" w:cs="Times New Roman"/>
        </w:rPr>
        <w:t>Sincron</w:t>
      </w:r>
      <w:proofErr w:type="spellEnd"/>
      <w:r w:rsidRPr="00CC7B10">
        <w:rPr>
          <w:rFonts w:ascii="Times New Roman" w:hAnsi="Times New Roman" w:cs="Times New Roman"/>
        </w:rPr>
        <w:t xml:space="preserve">, 375-379 pp. ISBN 973-86547-4-2. </w:t>
      </w:r>
    </w:p>
    <w:p w14:paraId="5F557283" w14:textId="77777777" w:rsidR="00A92ED5" w:rsidRPr="008234C8" w:rsidRDefault="00A92ED5" w:rsidP="009E1BA2">
      <w:pPr>
        <w:spacing w:after="0"/>
        <w:jc w:val="both"/>
        <w:rPr>
          <w:rFonts w:ascii="Times New Roman" w:hAnsi="Times New Roman" w:cs="Times New Roman"/>
          <w:b/>
          <w:lang w:val="it-IT"/>
        </w:rPr>
      </w:pPr>
    </w:p>
    <w:p w14:paraId="6C16EAAC" w14:textId="77777777" w:rsidR="00171207" w:rsidRPr="008234C8" w:rsidRDefault="00171207" w:rsidP="00A92ED5">
      <w:pPr>
        <w:spacing w:after="0"/>
        <w:ind w:left="708"/>
        <w:jc w:val="both"/>
        <w:rPr>
          <w:rFonts w:ascii="Times New Roman" w:hAnsi="Times New Roman" w:cs="Times New Roman"/>
          <w:b/>
          <w:lang w:val="it-IT"/>
        </w:rPr>
      </w:pPr>
    </w:p>
    <w:p w14:paraId="4635B594" w14:textId="77777777" w:rsidR="001A657B" w:rsidRPr="008234C8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D. TRADUCERI DE CĂRŢI, CAPITOLE DE CĂRŢI, ALTE LUCRĂRI ŞTIINŢIFICE</w:t>
      </w:r>
    </w:p>
    <w:p w14:paraId="69C56F5D" w14:textId="77777777" w:rsidR="00941ABE" w:rsidRPr="008234C8" w:rsidRDefault="00941ABE" w:rsidP="00A92ED5">
      <w:pPr>
        <w:spacing w:after="0"/>
        <w:jc w:val="both"/>
        <w:rPr>
          <w:rFonts w:ascii="Times New Roman" w:hAnsi="Times New Roman" w:cs="Times New Roman"/>
          <w:b/>
          <w:lang w:val="es-AR"/>
        </w:rPr>
      </w:pPr>
    </w:p>
    <w:p w14:paraId="564E3AAB" w14:textId="77777777" w:rsidR="001A657B" w:rsidRPr="008234C8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 xml:space="preserve">E. EDITARE, COORDONARE DE VOLUME </w:t>
      </w:r>
    </w:p>
    <w:p w14:paraId="7BF704A7" w14:textId="77777777" w:rsidR="001A657B" w:rsidRPr="008234C8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>F. INVENŢII</w:t>
      </w:r>
    </w:p>
    <w:p w14:paraId="45717A6E" w14:textId="77777777" w:rsidR="00DC3D9A" w:rsidRPr="008234C8" w:rsidRDefault="00DC3D9A" w:rsidP="00A92ED5">
      <w:pPr>
        <w:spacing w:after="0"/>
        <w:jc w:val="both"/>
        <w:rPr>
          <w:rFonts w:ascii="Times New Roman" w:hAnsi="Times New Roman" w:cs="Times New Roman"/>
          <w:b/>
          <w:lang w:val="es-AR"/>
        </w:rPr>
      </w:pPr>
    </w:p>
    <w:p w14:paraId="498F685D" w14:textId="77777777" w:rsidR="001A657B" w:rsidRPr="008234C8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>G. CONTRACTE DE CERCETARE (MENŢIONAŢI CALITATEA DE DIRECTOR SAU MEMBRU)</w:t>
      </w:r>
    </w:p>
    <w:p w14:paraId="299D3BB3" w14:textId="2E0A8FF2" w:rsidR="009650F5" w:rsidRPr="008234C8" w:rsidRDefault="009650F5" w:rsidP="004B568C">
      <w:pPr>
        <w:spacing w:after="0"/>
        <w:jc w:val="both"/>
        <w:rPr>
          <w:rFonts w:ascii="Times New Roman" w:hAnsi="Times New Roman" w:cs="Times New Roman"/>
          <w:lang w:eastAsia="hu-HU"/>
        </w:rPr>
      </w:pPr>
    </w:p>
    <w:p w14:paraId="00377BC0" w14:textId="5B2755CF" w:rsidR="004B568C" w:rsidRDefault="004B568C" w:rsidP="009E1BA2">
      <w:pPr>
        <w:spacing w:after="0"/>
        <w:ind w:left="567" w:hanging="283"/>
        <w:jc w:val="both"/>
        <w:rPr>
          <w:rFonts w:ascii="Times New Roman" w:hAnsi="Times New Roman" w:cs="Times New Roman"/>
          <w:lang w:eastAsia="hu-HU"/>
        </w:rPr>
      </w:pPr>
    </w:p>
    <w:p w14:paraId="114EF9C6" w14:textId="77777777" w:rsidR="0087181E" w:rsidRPr="008234C8" w:rsidRDefault="0087181E" w:rsidP="00F70AEC">
      <w:pPr>
        <w:spacing w:after="0"/>
        <w:ind w:left="567" w:hanging="283"/>
        <w:jc w:val="both"/>
        <w:rPr>
          <w:rFonts w:ascii="Times New Roman" w:hAnsi="Times New Roman" w:cs="Times New Roman"/>
          <w:lang w:eastAsia="hu-HU"/>
        </w:rPr>
      </w:pPr>
    </w:p>
    <w:p w14:paraId="13DB0F1B" w14:textId="77777777" w:rsidR="000F0DC7" w:rsidRPr="00E7589F" w:rsidRDefault="000F0DC7" w:rsidP="000F0DC7">
      <w:pPr>
        <w:numPr>
          <w:ilvl w:val="0"/>
          <w:numId w:val="13"/>
        </w:numPr>
        <w:tabs>
          <w:tab w:val="left" w:pos="304"/>
        </w:tabs>
        <w:spacing w:after="0" w:line="240" w:lineRule="auto"/>
        <w:ind w:left="304" w:hanging="30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CREAŢIA ARTISTICĂ</w:t>
      </w:r>
    </w:p>
    <w:p w14:paraId="6E1DC838" w14:textId="77777777" w:rsidR="000F0DC7" w:rsidRPr="00E7589F" w:rsidRDefault="000F0DC7" w:rsidP="000F0DC7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14:paraId="0796F1CD" w14:textId="77777777" w:rsidR="000F0DC7" w:rsidRPr="00E7589F" w:rsidRDefault="000F0DC7" w:rsidP="000F0DC7">
      <w:pPr>
        <w:spacing w:after="0" w:line="240" w:lineRule="auto"/>
        <w:ind w:left="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I. PREMII, DISTINCŢII</w:t>
      </w:r>
    </w:p>
    <w:p w14:paraId="44C6F6DA" w14:textId="77777777" w:rsidR="000F0DC7" w:rsidRPr="00E7589F" w:rsidRDefault="000F0DC7" w:rsidP="000F0DC7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14:paraId="1FF8D793" w14:textId="77777777" w:rsidR="000F0DC7" w:rsidRPr="00E7589F" w:rsidRDefault="000F0DC7" w:rsidP="000F0DC7">
      <w:pPr>
        <w:spacing w:after="0" w:line="240" w:lineRule="auto"/>
        <w:ind w:left="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J. ALTE REALIZĂRI SEMNIFICATIVE</w:t>
      </w:r>
    </w:p>
    <w:p w14:paraId="79D2DC58" w14:textId="77777777" w:rsidR="00D91CFB" w:rsidRPr="008234C8" w:rsidRDefault="00D91CFB" w:rsidP="00D351B8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</w:p>
    <w:p w14:paraId="4C7B23B3" w14:textId="77777777" w:rsidR="001A657B" w:rsidRPr="008234C8" w:rsidRDefault="001A657B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</w:p>
    <w:p w14:paraId="2B155B1A" w14:textId="471915ED" w:rsidR="001A657B" w:rsidRPr="008234C8" w:rsidRDefault="00141DAA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Data: </w:t>
      </w:r>
      <w:r w:rsidR="009E1BA2">
        <w:rPr>
          <w:b/>
          <w:bCs/>
          <w:color w:val="auto"/>
          <w:sz w:val="22"/>
          <w:szCs w:val="22"/>
          <w:lang w:val="ro-RO"/>
        </w:rPr>
        <w:t>2</w:t>
      </w:r>
      <w:r w:rsidR="00222245">
        <w:rPr>
          <w:b/>
          <w:bCs/>
          <w:color w:val="auto"/>
          <w:sz w:val="22"/>
          <w:szCs w:val="22"/>
          <w:lang w:val="ro-RO"/>
        </w:rPr>
        <w:t>5</w:t>
      </w:r>
      <w:r w:rsidR="000014EE">
        <w:rPr>
          <w:b/>
          <w:bCs/>
          <w:color w:val="auto"/>
          <w:sz w:val="22"/>
          <w:szCs w:val="22"/>
          <w:lang w:val="ro-RO"/>
        </w:rPr>
        <w:t>.0</w:t>
      </w:r>
      <w:r w:rsidR="00222245">
        <w:rPr>
          <w:b/>
          <w:bCs/>
          <w:color w:val="auto"/>
          <w:sz w:val="22"/>
          <w:szCs w:val="22"/>
          <w:lang w:val="ro-RO"/>
        </w:rPr>
        <w:t>4</w:t>
      </w:r>
      <w:r w:rsidR="000014EE">
        <w:rPr>
          <w:b/>
          <w:bCs/>
          <w:color w:val="auto"/>
          <w:sz w:val="22"/>
          <w:szCs w:val="22"/>
          <w:lang w:val="ro-RO"/>
        </w:rPr>
        <w:t>.</w:t>
      </w:r>
      <w:r w:rsidR="00DA7CF3">
        <w:rPr>
          <w:b/>
          <w:bCs/>
          <w:color w:val="auto"/>
          <w:sz w:val="22"/>
          <w:szCs w:val="22"/>
          <w:lang w:val="ro-RO"/>
        </w:rPr>
        <w:t>2024</w:t>
      </w:r>
    </w:p>
    <w:p w14:paraId="6D54BC73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66CE76F8" w14:textId="77777777" w:rsidR="001A657B" w:rsidRPr="008234C8" w:rsidRDefault="001A657B" w:rsidP="00A92ED5">
      <w:pPr>
        <w:spacing w:after="0"/>
        <w:jc w:val="both"/>
        <w:rPr>
          <w:rFonts w:ascii="Times New Roman" w:hAnsi="Times New Roman" w:cs="Times New Roman"/>
          <w:lang w:val="ro-RO"/>
        </w:rPr>
      </w:pPr>
    </w:p>
    <w:p w14:paraId="19B6F737" w14:textId="77777777" w:rsidR="001A657B" w:rsidRPr="008234C8" w:rsidRDefault="00141DAA" w:rsidP="00A92ED5">
      <w:pPr>
        <w:spacing w:after="0"/>
        <w:jc w:val="both"/>
        <w:rPr>
          <w:rFonts w:ascii="Times New Roman" w:hAnsi="Times New Roman" w:cs="Times New Roman"/>
        </w:rPr>
      </w:pPr>
      <w:r w:rsidRPr="008234C8">
        <w:rPr>
          <w:rFonts w:ascii="Times New Roman" w:hAnsi="Times New Roman" w:cs="Times New Roman"/>
          <w:lang w:val="ro-RO"/>
        </w:rPr>
        <w:t xml:space="preserve">    </w:t>
      </w:r>
    </w:p>
    <w:sectPr w:rsidR="001A657B" w:rsidRPr="008234C8" w:rsidSect="00D3183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851" w:bottom="1134" w:left="113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11856" w14:textId="77777777" w:rsidR="00C4443D" w:rsidRDefault="00C4443D" w:rsidP="00C4443D">
      <w:pPr>
        <w:spacing w:after="0" w:line="240" w:lineRule="auto"/>
      </w:pPr>
      <w:r>
        <w:separator/>
      </w:r>
    </w:p>
  </w:endnote>
  <w:endnote w:type="continuationSeparator" w:id="0">
    <w:p w14:paraId="5D73D18B" w14:textId="77777777" w:rsidR="00C4443D" w:rsidRDefault="00C4443D" w:rsidP="00C4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9F09F" w14:textId="77777777" w:rsidR="00C4443D" w:rsidRDefault="00C444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446441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47FBA5" w14:textId="4F375CBD" w:rsidR="00C4443D" w:rsidRDefault="00C444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A9E9FF" w14:textId="77777777" w:rsidR="00C4443D" w:rsidRDefault="00C444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678E0" w14:textId="77777777" w:rsidR="00C4443D" w:rsidRDefault="00C444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E2F2D" w14:textId="77777777" w:rsidR="00C4443D" w:rsidRDefault="00C4443D" w:rsidP="00C4443D">
      <w:pPr>
        <w:spacing w:after="0" w:line="240" w:lineRule="auto"/>
      </w:pPr>
      <w:r>
        <w:separator/>
      </w:r>
    </w:p>
  </w:footnote>
  <w:footnote w:type="continuationSeparator" w:id="0">
    <w:p w14:paraId="03C10EA3" w14:textId="77777777" w:rsidR="00C4443D" w:rsidRDefault="00C4443D" w:rsidP="00C4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11BD3" w14:textId="77777777" w:rsidR="00C4443D" w:rsidRDefault="00C444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89323" w14:textId="77777777" w:rsidR="00C4443D" w:rsidRDefault="00C444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862F1" w14:textId="77777777" w:rsidR="00C4443D" w:rsidRDefault="00C444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D"/>
    <w:multiLevelType w:val="hybridMultilevel"/>
    <w:tmpl w:val="57E4CCAE"/>
    <w:lvl w:ilvl="0" w:tplc="5868077C">
      <w:start w:val="8"/>
      <w:numFmt w:val="upperLetter"/>
      <w:lvlText w:val="%1."/>
      <w:lvlJc w:val="left"/>
    </w:lvl>
    <w:lvl w:ilvl="1" w:tplc="86EA402A">
      <w:start w:val="1"/>
      <w:numFmt w:val="decimal"/>
      <w:lvlText w:val="%2"/>
      <w:lvlJc w:val="left"/>
    </w:lvl>
    <w:lvl w:ilvl="2" w:tplc="DF044A20">
      <w:start w:val="1"/>
      <w:numFmt w:val="bullet"/>
      <w:lvlText w:val=""/>
      <w:lvlJc w:val="left"/>
    </w:lvl>
    <w:lvl w:ilvl="3" w:tplc="2A4AC230">
      <w:start w:val="1"/>
      <w:numFmt w:val="bullet"/>
      <w:lvlText w:val=""/>
      <w:lvlJc w:val="left"/>
    </w:lvl>
    <w:lvl w:ilvl="4" w:tplc="1CB6BA20">
      <w:start w:val="1"/>
      <w:numFmt w:val="bullet"/>
      <w:lvlText w:val=""/>
      <w:lvlJc w:val="left"/>
    </w:lvl>
    <w:lvl w:ilvl="5" w:tplc="CEE82A8C">
      <w:start w:val="1"/>
      <w:numFmt w:val="bullet"/>
      <w:lvlText w:val=""/>
      <w:lvlJc w:val="left"/>
    </w:lvl>
    <w:lvl w:ilvl="6" w:tplc="800014A8">
      <w:start w:val="1"/>
      <w:numFmt w:val="bullet"/>
      <w:lvlText w:val=""/>
      <w:lvlJc w:val="left"/>
    </w:lvl>
    <w:lvl w:ilvl="7" w:tplc="D14A9F1A">
      <w:start w:val="1"/>
      <w:numFmt w:val="bullet"/>
      <w:lvlText w:val=""/>
      <w:lvlJc w:val="left"/>
    </w:lvl>
    <w:lvl w:ilvl="8" w:tplc="4772557A">
      <w:start w:val="1"/>
      <w:numFmt w:val="bullet"/>
      <w:lvlText w:val=""/>
      <w:lvlJc w:val="left"/>
    </w:lvl>
  </w:abstractNum>
  <w:abstractNum w:abstractNumId="1" w15:restartNumberingAfterBreak="0">
    <w:nsid w:val="00EE669E"/>
    <w:multiLevelType w:val="hybridMultilevel"/>
    <w:tmpl w:val="47E80EB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513B0"/>
    <w:multiLevelType w:val="hybridMultilevel"/>
    <w:tmpl w:val="D1F8D384"/>
    <w:lvl w:ilvl="0" w:tplc="6B38A8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64E6F27"/>
    <w:multiLevelType w:val="hybridMultilevel"/>
    <w:tmpl w:val="EDB03CE2"/>
    <w:lvl w:ilvl="0" w:tplc="76147F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ACD5492"/>
    <w:multiLevelType w:val="hybridMultilevel"/>
    <w:tmpl w:val="E0467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4F5EED"/>
    <w:multiLevelType w:val="hybridMultilevel"/>
    <w:tmpl w:val="A3742C6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C1430"/>
    <w:multiLevelType w:val="hybridMultilevel"/>
    <w:tmpl w:val="54B869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DB1B0E"/>
    <w:multiLevelType w:val="hybridMultilevel"/>
    <w:tmpl w:val="C4A20B3E"/>
    <w:lvl w:ilvl="0" w:tplc="977AA6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26896"/>
    <w:multiLevelType w:val="hybridMultilevel"/>
    <w:tmpl w:val="1BB66074"/>
    <w:lvl w:ilvl="0" w:tplc="67604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B710034"/>
    <w:multiLevelType w:val="hybridMultilevel"/>
    <w:tmpl w:val="B37407FC"/>
    <w:lvl w:ilvl="0" w:tplc="AB1AAA0E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A37E21"/>
    <w:multiLevelType w:val="hybridMultilevel"/>
    <w:tmpl w:val="E356158E"/>
    <w:lvl w:ilvl="0" w:tplc="F64EBB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8DF39EC"/>
    <w:multiLevelType w:val="hybridMultilevel"/>
    <w:tmpl w:val="55A03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926460"/>
    <w:multiLevelType w:val="hybridMultilevel"/>
    <w:tmpl w:val="8570A7B0"/>
    <w:lvl w:ilvl="0" w:tplc="C610D2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1EA1707"/>
    <w:multiLevelType w:val="hybridMultilevel"/>
    <w:tmpl w:val="FFCAA3B8"/>
    <w:lvl w:ilvl="0" w:tplc="8A2AF838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4" w15:restartNumberingAfterBreak="0">
    <w:nsid w:val="652B6120"/>
    <w:multiLevelType w:val="hybridMultilevel"/>
    <w:tmpl w:val="8AC89A28"/>
    <w:lvl w:ilvl="0" w:tplc="E4E0E44A">
      <w:start w:val="1"/>
      <w:numFmt w:val="decimal"/>
      <w:lvlText w:val="%1."/>
      <w:lvlJc w:val="left"/>
      <w:pPr>
        <w:ind w:left="1068" w:hanging="360"/>
      </w:pPr>
      <w:rPr>
        <w:rFonts w:hint="default"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B266E04"/>
    <w:multiLevelType w:val="hybridMultilevel"/>
    <w:tmpl w:val="230CED34"/>
    <w:lvl w:ilvl="0" w:tplc="304EA4C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94D409E"/>
    <w:multiLevelType w:val="hybridMultilevel"/>
    <w:tmpl w:val="71427C5C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206528749">
    <w:abstractNumId w:val="5"/>
  </w:num>
  <w:num w:numId="2" w16cid:durableId="925460428">
    <w:abstractNumId w:val="7"/>
  </w:num>
  <w:num w:numId="3" w16cid:durableId="374700309">
    <w:abstractNumId w:val="8"/>
  </w:num>
  <w:num w:numId="4" w16cid:durableId="1708600491">
    <w:abstractNumId w:val="12"/>
  </w:num>
  <w:num w:numId="5" w16cid:durableId="1407191805">
    <w:abstractNumId w:val="15"/>
  </w:num>
  <w:num w:numId="6" w16cid:durableId="843670468">
    <w:abstractNumId w:val="4"/>
  </w:num>
  <w:num w:numId="7" w16cid:durableId="251865288">
    <w:abstractNumId w:val="13"/>
  </w:num>
  <w:num w:numId="8" w16cid:durableId="1270773049">
    <w:abstractNumId w:val="14"/>
  </w:num>
  <w:num w:numId="9" w16cid:durableId="1471360689">
    <w:abstractNumId w:val="16"/>
  </w:num>
  <w:num w:numId="10" w16cid:durableId="243690998">
    <w:abstractNumId w:val="9"/>
  </w:num>
  <w:num w:numId="11" w16cid:durableId="1478496656">
    <w:abstractNumId w:val="1"/>
  </w:num>
  <w:num w:numId="12" w16cid:durableId="637107931">
    <w:abstractNumId w:val="11"/>
  </w:num>
  <w:num w:numId="13" w16cid:durableId="893587900">
    <w:abstractNumId w:val="0"/>
  </w:num>
  <w:num w:numId="14" w16cid:durableId="1277719030">
    <w:abstractNumId w:val="2"/>
  </w:num>
  <w:num w:numId="15" w16cid:durableId="82653619">
    <w:abstractNumId w:val="3"/>
  </w:num>
  <w:num w:numId="16" w16cid:durableId="708796011">
    <w:abstractNumId w:val="10"/>
  </w:num>
  <w:num w:numId="17" w16cid:durableId="7443059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mailMerge>
    <w:mainDocumentType w:val="formLetters"/>
    <w:dataType w:val="textFile"/>
    <w:query w:val="SELECT * FROM Addresses.dbo.AddressBook$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57B"/>
    <w:rsid w:val="000014EE"/>
    <w:rsid w:val="00031701"/>
    <w:rsid w:val="00067C33"/>
    <w:rsid w:val="000858C6"/>
    <w:rsid w:val="000963AB"/>
    <w:rsid w:val="000B4BD1"/>
    <w:rsid w:val="000E3884"/>
    <w:rsid w:val="000F0DC7"/>
    <w:rsid w:val="00127AA0"/>
    <w:rsid w:val="00141DAA"/>
    <w:rsid w:val="001441ED"/>
    <w:rsid w:val="001474AA"/>
    <w:rsid w:val="001525D5"/>
    <w:rsid w:val="00171207"/>
    <w:rsid w:val="0019388E"/>
    <w:rsid w:val="00193FA3"/>
    <w:rsid w:val="001A657B"/>
    <w:rsid w:val="001B160F"/>
    <w:rsid w:val="001B2AB0"/>
    <w:rsid w:val="001D0309"/>
    <w:rsid w:val="001F2EA5"/>
    <w:rsid w:val="002046BF"/>
    <w:rsid w:val="00212BEA"/>
    <w:rsid w:val="002170EF"/>
    <w:rsid w:val="00222245"/>
    <w:rsid w:val="002A4880"/>
    <w:rsid w:val="002D6032"/>
    <w:rsid w:val="002E75DD"/>
    <w:rsid w:val="00316DB8"/>
    <w:rsid w:val="00330D05"/>
    <w:rsid w:val="00350F44"/>
    <w:rsid w:val="00377209"/>
    <w:rsid w:val="003A4E35"/>
    <w:rsid w:val="003A7D33"/>
    <w:rsid w:val="003C3389"/>
    <w:rsid w:val="003C404F"/>
    <w:rsid w:val="003E5EBF"/>
    <w:rsid w:val="004156C0"/>
    <w:rsid w:val="004236B9"/>
    <w:rsid w:val="00426DAC"/>
    <w:rsid w:val="00464595"/>
    <w:rsid w:val="004726E8"/>
    <w:rsid w:val="00493853"/>
    <w:rsid w:val="004B568C"/>
    <w:rsid w:val="004D229B"/>
    <w:rsid w:val="004D3357"/>
    <w:rsid w:val="004D457E"/>
    <w:rsid w:val="004D690E"/>
    <w:rsid w:val="004F2DD0"/>
    <w:rsid w:val="00533649"/>
    <w:rsid w:val="00544056"/>
    <w:rsid w:val="0058709D"/>
    <w:rsid w:val="005C1B8B"/>
    <w:rsid w:val="005C6C7A"/>
    <w:rsid w:val="0063024A"/>
    <w:rsid w:val="00695DDE"/>
    <w:rsid w:val="006A32ED"/>
    <w:rsid w:val="006C0F6C"/>
    <w:rsid w:val="00703AF6"/>
    <w:rsid w:val="007100B6"/>
    <w:rsid w:val="007218DB"/>
    <w:rsid w:val="00727CA1"/>
    <w:rsid w:val="00737782"/>
    <w:rsid w:val="007505A2"/>
    <w:rsid w:val="007641D9"/>
    <w:rsid w:val="007742E1"/>
    <w:rsid w:val="00784292"/>
    <w:rsid w:val="007F0DBD"/>
    <w:rsid w:val="00800C40"/>
    <w:rsid w:val="00814337"/>
    <w:rsid w:val="00815544"/>
    <w:rsid w:val="008234C8"/>
    <w:rsid w:val="008330FB"/>
    <w:rsid w:val="0087181E"/>
    <w:rsid w:val="00876D7E"/>
    <w:rsid w:val="00877839"/>
    <w:rsid w:val="008809F4"/>
    <w:rsid w:val="008B0F3E"/>
    <w:rsid w:val="008E577A"/>
    <w:rsid w:val="0092468E"/>
    <w:rsid w:val="00941ABE"/>
    <w:rsid w:val="009650F5"/>
    <w:rsid w:val="009C506D"/>
    <w:rsid w:val="009E1BA2"/>
    <w:rsid w:val="00A16B91"/>
    <w:rsid w:val="00A31B8E"/>
    <w:rsid w:val="00A70536"/>
    <w:rsid w:val="00A73B3B"/>
    <w:rsid w:val="00A92ED5"/>
    <w:rsid w:val="00AA1D84"/>
    <w:rsid w:val="00AB1E3E"/>
    <w:rsid w:val="00AC4EDE"/>
    <w:rsid w:val="00AE794F"/>
    <w:rsid w:val="00AF694C"/>
    <w:rsid w:val="00B127F6"/>
    <w:rsid w:val="00B12D28"/>
    <w:rsid w:val="00B15125"/>
    <w:rsid w:val="00B51D39"/>
    <w:rsid w:val="00B90C77"/>
    <w:rsid w:val="00C4443D"/>
    <w:rsid w:val="00C4567F"/>
    <w:rsid w:val="00C45DA8"/>
    <w:rsid w:val="00C6773F"/>
    <w:rsid w:val="00C8306E"/>
    <w:rsid w:val="00C839FD"/>
    <w:rsid w:val="00CB45E5"/>
    <w:rsid w:val="00CC7B10"/>
    <w:rsid w:val="00CF574D"/>
    <w:rsid w:val="00D23FA0"/>
    <w:rsid w:val="00D3183A"/>
    <w:rsid w:val="00D351B8"/>
    <w:rsid w:val="00D54BC1"/>
    <w:rsid w:val="00D578DD"/>
    <w:rsid w:val="00D91CFB"/>
    <w:rsid w:val="00D93096"/>
    <w:rsid w:val="00DA7CF3"/>
    <w:rsid w:val="00DC215D"/>
    <w:rsid w:val="00DC3D9A"/>
    <w:rsid w:val="00DD133E"/>
    <w:rsid w:val="00DE6767"/>
    <w:rsid w:val="00DE77E3"/>
    <w:rsid w:val="00DF504A"/>
    <w:rsid w:val="00E14763"/>
    <w:rsid w:val="00E251F6"/>
    <w:rsid w:val="00E52794"/>
    <w:rsid w:val="00E5732F"/>
    <w:rsid w:val="00E67F08"/>
    <w:rsid w:val="00EA7452"/>
    <w:rsid w:val="00ED5983"/>
    <w:rsid w:val="00EE474B"/>
    <w:rsid w:val="00F11E00"/>
    <w:rsid w:val="00F56517"/>
    <w:rsid w:val="00F70AEC"/>
    <w:rsid w:val="00F726E8"/>
    <w:rsid w:val="00F969E8"/>
    <w:rsid w:val="00FA62AF"/>
    <w:rsid w:val="00FC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7DD7A"/>
  <w15:docId w15:val="{CEE0D724-A5E9-4C68-845A-CD6ACF87E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2F4901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rmalWeb1">
    <w:name w:val="Normal (Web)1"/>
    <w:basedOn w:val="Normal"/>
    <w:qFormat/>
    <w:rsid w:val="00697225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B4B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0B4BD1"/>
    <w:rPr>
      <w:color w:val="0000FF" w:themeColor="hyperlink"/>
      <w:u w:val="single"/>
    </w:rPr>
  </w:style>
  <w:style w:type="character" w:styleId="Emphasis">
    <w:name w:val="Emphasis"/>
    <w:uiPriority w:val="20"/>
    <w:qFormat/>
    <w:rsid w:val="000B4BD1"/>
    <w:rPr>
      <w:i/>
      <w:iCs/>
    </w:rPr>
  </w:style>
  <w:style w:type="character" w:styleId="Strong">
    <w:name w:val="Strong"/>
    <w:qFormat/>
    <w:rsid w:val="000B4BD1"/>
    <w:rPr>
      <w:b/>
      <w:bCs/>
    </w:rPr>
  </w:style>
  <w:style w:type="character" w:customStyle="1" w:styleId="yshortcuts">
    <w:name w:val="yshortcuts"/>
    <w:basedOn w:val="DefaultParagraphFont"/>
    <w:rsid w:val="000B4BD1"/>
  </w:style>
  <w:style w:type="character" w:customStyle="1" w:styleId="PlainTextChar">
    <w:name w:val="Plain Text Char"/>
    <w:link w:val="PlainText"/>
    <w:rsid w:val="000B4BD1"/>
    <w:rPr>
      <w:rFonts w:ascii="Calibri" w:hAnsi="Calibri"/>
    </w:rPr>
  </w:style>
  <w:style w:type="paragraph" w:styleId="PlainText">
    <w:name w:val="Plain Text"/>
    <w:basedOn w:val="Normal"/>
    <w:link w:val="PlainTextChar"/>
    <w:rsid w:val="000B4BD1"/>
    <w:pPr>
      <w:spacing w:after="0" w:line="240" w:lineRule="auto"/>
    </w:pPr>
    <w:rPr>
      <w:rFonts w:ascii="Calibri" w:hAnsi="Calibri"/>
    </w:rPr>
  </w:style>
  <w:style w:type="character" w:customStyle="1" w:styleId="PlainTextChar1">
    <w:name w:val="Plain Text Char1"/>
    <w:basedOn w:val="DefaultParagraphFont"/>
    <w:uiPriority w:val="99"/>
    <w:semiHidden/>
    <w:rsid w:val="000B4BD1"/>
    <w:rPr>
      <w:rFonts w:ascii="Consolas" w:hAnsi="Consolas" w:cs="Consolas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A92ED5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5544"/>
    <w:rPr>
      <w:color w:val="605E5C"/>
      <w:shd w:val="clear" w:color="auto" w:fill="E1DFDD"/>
    </w:rPr>
  </w:style>
  <w:style w:type="character" w:customStyle="1" w:styleId="page">
    <w:name w:val="page"/>
    <w:basedOn w:val="DefaultParagraphFont"/>
    <w:rsid w:val="002E75DD"/>
  </w:style>
  <w:style w:type="paragraph" w:styleId="Header">
    <w:name w:val="header"/>
    <w:basedOn w:val="Normal"/>
    <w:link w:val="HeaderChar"/>
    <w:uiPriority w:val="99"/>
    <w:unhideWhenUsed/>
    <w:rsid w:val="00C4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43D"/>
  </w:style>
  <w:style w:type="paragraph" w:styleId="Footer">
    <w:name w:val="footer"/>
    <w:basedOn w:val="Normal"/>
    <w:link w:val="FooterChar"/>
    <w:uiPriority w:val="99"/>
    <w:unhideWhenUsed/>
    <w:rsid w:val="00C4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43D"/>
  </w:style>
  <w:style w:type="character" w:customStyle="1" w:styleId="font-size-14">
    <w:name w:val="font-size-14"/>
    <w:basedOn w:val="DefaultParagraphFont"/>
    <w:rsid w:val="00814337"/>
  </w:style>
  <w:style w:type="character" w:customStyle="1" w:styleId="ng-star-inserted">
    <w:name w:val="ng-star-inserted"/>
    <w:basedOn w:val="DefaultParagraphFont"/>
    <w:rsid w:val="008143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cid.org/0000-0001-7989-8375" TargetMode="External"/><Relationship Id="rId13" Type="http://schemas.openxmlformats.org/officeDocument/2006/relationships/hyperlink" Target="https://ieeexplore.ieee.org/document/9780786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ieeexplore.ieee.org/document/10036314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eeexplore.ieee.org/document/10158624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doi.org/10.1016/j.scitotenv.2023.167518%20%20WOS:001102894700001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repo.aki.gov.hu/3692/" TargetMode="External"/><Relationship Id="rId14" Type="http://schemas.openxmlformats.org/officeDocument/2006/relationships/hyperlink" Target="http://www.fm-kp.si/zalozba/ISBN/978-961-266-181-6/159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B1F8C-4218-4EB2-A868-335A425E0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8</Pages>
  <Words>3713</Words>
  <Characters>21169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Gizusko</dc:creator>
  <cp:lastModifiedBy>Elis</cp:lastModifiedBy>
  <cp:revision>18</cp:revision>
  <dcterms:created xsi:type="dcterms:W3CDTF">2024-04-28T19:39:00Z</dcterms:created>
  <dcterms:modified xsi:type="dcterms:W3CDTF">2024-11-15T01:11:00Z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